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27617" w14:textId="5B7C0E04" w:rsidR="00FE2383" w:rsidRDefault="00FE2383" w:rsidP="00FE2383">
      <w:pPr>
        <w:jc w:val="center"/>
        <w:rPr>
          <w:rFonts w:ascii="Arial" w:hAnsi="Arial" w:cs="Arial"/>
          <w:b/>
          <w:lang w:val="en-US"/>
        </w:rPr>
      </w:pPr>
      <w:r w:rsidRPr="004519DA">
        <w:rPr>
          <w:rFonts w:ascii="Arial" w:hAnsi="Arial" w:cs="Arial"/>
          <w:b/>
          <w:lang w:val="en-US"/>
        </w:rPr>
        <w:t>T</w:t>
      </w:r>
      <w:r>
        <w:rPr>
          <w:rFonts w:ascii="Arial" w:hAnsi="Arial" w:cs="Arial"/>
          <w:b/>
          <w:lang w:val="en-US"/>
        </w:rPr>
        <w:t xml:space="preserve">ERMS OF REFERENCE FOR INTERNSHIP </w:t>
      </w:r>
    </w:p>
    <w:p w14:paraId="413286AB" w14:textId="254E3E70" w:rsidR="0075490F" w:rsidRPr="004519DA" w:rsidRDefault="0075490F" w:rsidP="0075490F">
      <w:pPr>
        <w:rPr>
          <w:rFonts w:ascii="Arial" w:hAnsi="Arial" w:cs="Arial"/>
          <w:b/>
          <w:lang w:val="en-US"/>
        </w:rPr>
      </w:pPr>
      <w:r>
        <w:rPr>
          <w:rFonts w:ascii="Arial" w:hAnsi="Arial" w:cs="Arial"/>
          <w:b/>
          <w:lang w:val="en-US"/>
        </w:rPr>
        <w:t xml:space="preserve">Title: </w:t>
      </w:r>
      <w:r w:rsidR="001C1CEE">
        <w:rPr>
          <w:rFonts w:ascii="Arial" w:hAnsi="Arial" w:cs="Arial"/>
          <w:b/>
          <w:lang w:val="en-US"/>
        </w:rPr>
        <w:t xml:space="preserve">      </w:t>
      </w:r>
      <w:r w:rsidR="005544F1">
        <w:rPr>
          <w:rFonts w:ascii="Arial" w:hAnsi="Arial" w:cs="Arial"/>
          <w:b/>
          <w:lang w:val="en-US"/>
        </w:rPr>
        <w:t xml:space="preserve">                               </w:t>
      </w:r>
      <w:bookmarkStart w:id="0" w:name="_GoBack"/>
      <w:bookmarkEnd w:id="0"/>
      <w:r w:rsidRPr="001C1CEE">
        <w:rPr>
          <w:rFonts w:ascii="Arial" w:hAnsi="Arial" w:cs="Arial"/>
          <w:bCs/>
          <w:lang w:val="en-US"/>
        </w:rPr>
        <w:t>UNCHR-HQ-4</w:t>
      </w:r>
    </w:p>
    <w:p w14:paraId="79A913DD" w14:textId="6658E0AF" w:rsidR="000A0163" w:rsidRPr="00831CFA" w:rsidRDefault="000A7427" w:rsidP="00362B27">
      <w:pPr>
        <w:spacing w:after="0"/>
        <w:ind w:left="2880" w:hanging="2880"/>
        <w:rPr>
          <w:rFonts w:ascii="Arial" w:hAnsi="Arial" w:cs="Arial"/>
          <w:b/>
          <w:lang w:val="en-US"/>
        </w:rPr>
      </w:pPr>
      <w:r w:rsidRPr="00831CFA">
        <w:rPr>
          <w:rFonts w:ascii="Arial" w:hAnsi="Arial" w:cs="Arial"/>
          <w:b/>
          <w:lang w:val="en-US"/>
        </w:rPr>
        <w:t>Organization</w:t>
      </w:r>
      <w:r w:rsidR="000A0163" w:rsidRPr="00831CFA">
        <w:rPr>
          <w:rFonts w:ascii="Arial" w:hAnsi="Arial" w:cs="Arial"/>
          <w:b/>
          <w:lang w:val="en-US"/>
        </w:rPr>
        <w:t>al Unit</w:t>
      </w:r>
      <w:r w:rsidRPr="00831CFA">
        <w:rPr>
          <w:rFonts w:ascii="Arial" w:hAnsi="Arial" w:cs="Arial"/>
          <w:b/>
          <w:lang w:val="en-US"/>
        </w:rPr>
        <w:t xml:space="preserve">: </w:t>
      </w:r>
      <w:r w:rsidR="00362B27">
        <w:rPr>
          <w:rFonts w:ascii="Arial" w:hAnsi="Arial" w:cs="Arial"/>
          <w:b/>
          <w:lang w:val="en-US"/>
        </w:rPr>
        <w:tab/>
      </w:r>
      <w:r w:rsidR="00831CFA" w:rsidRPr="00831CFA">
        <w:rPr>
          <w:rFonts w:ascii="Arial" w:hAnsi="Arial" w:cs="Arial"/>
          <w:bCs/>
          <w:lang w:val="en-US"/>
        </w:rPr>
        <w:t>Division of Resilience and Solutions, Socio</w:t>
      </w:r>
      <w:r w:rsidR="0049744E">
        <w:rPr>
          <w:rFonts w:ascii="Arial" w:hAnsi="Arial" w:cs="Arial"/>
          <w:bCs/>
          <w:lang w:val="en-US"/>
        </w:rPr>
        <w:t>-</w:t>
      </w:r>
      <w:r w:rsidR="00831CFA" w:rsidRPr="00831CFA">
        <w:rPr>
          <w:rFonts w:ascii="Arial" w:hAnsi="Arial" w:cs="Arial"/>
          <w:bCs/>
          <w:lang w:val="en-US"/>
        </w:rPr>
        <w:t xml:space="preserve">Economic </w:t>
      </w:r>
      <w:r w:rsidR="00362B27">
        <w:rPr>
          <w:rFonts w:ascii="Arial" w:hAnsi="Arial" w:cs="Arial"/>
          <w:bCs/>
          <w:lang w:val="en-US"/>
        </w:rPr>
        <w:t xml:space="preserve">and </w:t>
      </w:r>
      <w:r w:rsidR="00831CFA" w:rsidRPr="00831CFA">
        <w:rPr>
          <w:rFonts w:ascii="Arial" w:hAnsi="Arial" w:cs="Arial"/>
          <w:bCs/>
          <w:lang w:val="en-US"/>
        </w:rPr>
        <w:t>Inclusion Service, Durable Solutions Unit</w:t>
      </w:r>
    </w:p>
    <w:p w14:paraId="666BF85F" w14:textId="77777777" w:rsidR="00FE2383" w:rsidRPr="00831CFA" w:rsidRDefault="00FE2383" w:rsidP="00916691">
      <w:pPr>
        <w:spacing w:after="0"/>
        <w:rPr>
          <w:rFonts w:ascii="Arial" w:hAnsi="Arial" w:cs="Arial"/>
          <w:b/>
          <w:lang w:val="en-US"/>
        </w:rPr>
      </w:pPr>
    </w:p>
    <w:p w14:paraId="572454B7" w14:textId="2D43C9F7" w:rsidR="00762A55" w:rsidRPr="00831CFA" w:rsidRDefault="00762A55" w:rsidP="00916691">
      <w:pPr>
        <w:spacing w:after="0"/>
        <w:rPr>
          <w:rFonts w:ascii="Arial" w:hAnsi="Arial" w:cs="Arial"/>
          <w:b/>
          <w:lang w:val="en-US"/>
        </w:rPr>
      </w:pPr>
      <w:r w:rsidRPr="00831CFA">
        <w:rPr>
          <w:rFonts w:ascii="Arial" w:hAnsi="Arial" w:cs="Arial"/>
          <w:b/>
          <w:lang w:val="en-US"/>
        </w:rPr>
        <w:t>Duty station</w:t>
      </w:r>
      <w:r w:rsidR="000A7427" w:rsidRPr="00831CFA">
        <w:rPr>
          <w:rFonts w:ascii="Arial" w:hAnsi="Arial" w:cs="Arial"/>
          <w:b/>
          <w:lang w:val="en-US"/>
        </w:rPr>
        <w:t>:</w:t>
      </w:r>
      <w:r w:rsidR="00831CFA" w:rsidRPr="00831CFA">
        <w:rPr>
          <w:rFonts w:ascii="Arial" w:hAnsi="Arial" w:cs="Arial"/>
          <w:b/>
          <w:bCs/>
          <w:color w:val="000000"/>
          <w:shd w:val="clear" w:color="auto" w:fill="FFFFFF"/>
        </w:rPr>
        <w:t xml:space="preserve"> </w:t>
      </w:r>
      <w:r w:rsidR="00362B27">
        <w:rPr>
          <w:rFonts w:ascii="Arial" w:hAnsi="Arial" w:cs="Arial"/>
          <w:b/>
          <w:bCs/>
          <w:color w:val="000000"/>
          <w:shd w:val="clear" w:color="auto" w:fill="FFFFFF"/>
        </w:rPr>
        <w:tab/>
      </w:r>
      <w:r w:rsidR="00362B27">
        <w:rPr>
          <w:rFonts w:ascii="Arial" w:hAnsi="Arial" w:cs="Arial"/>
          <w:b/>
          <w:bCs/>
          <w:color w:val="000000"/>
          <w:shd w:val="clear" w:color="auto" w:fill="FFFFFF"/>
        </w:rPr>
        <w:tab/>
      </w:r>
      <w:r w:rsidR="00362B27">
        <w:rPr>
          <w:rFonts w:ascii="Arial" w:hAnsi="Arial" w:cs="Arial"/>
          <w:b/>
          <w:bCs/>
          <w:color w:val="000000"/>
          <w:shd w:val="clear" w:color="auto" w:fill="FFFFFF"/>
        </w:rPr>
        <w:tab/>
      </w:r>
      <w:r w:rsidR="00831CFA" w:rsidRPr="00831CFA">
        <w:rPr>
          <w:rFonts w:ascii="Arial" w:hAnsi="Arial" w:cs="Arial"/>
          <w:color w:val="000000"/>
          <w:shd w:val="clear" w:color="auto" w:fill="FFFFFF"/>
        </w:rPr>
        <w:t>Geneva, Switzerland</w:t>
      </w:r>
    </w:p>
    <w:p w14:paraId="27D2C227" w14:textId="77777777" w:rsidR="00FE2383" w:rsidRPr="00831CFA" w:rsidRDefault="00FE2383" w:rsidP="00916691">
      <w:pPr>
        <w:spacing w:after="0"/>
        <w:rPr>
          <w:rFonts w:ascii="Arial" w:hAnsi="Arial" w:cs="Arial"/>
          <w:b/>
          <w:lang w:val="en-US"/>
        </w:rPr>
      </w:pPr>
    </w:p>
    <w:p w14:paraId="5B6F2B8E" w14:textId="1CA7C50D" w:rsidR="00762A55" w:rsidRPr="00831CFA" w:rsidRDefault="00762A55" w:rsidP="00916691">
      <w:pPr>
        <w:spacing w:after="0"/>
        <w:rPr>
          <w:rFonts w:ascii="Arial" w:hAnsi="Arial" w:cs="Arial"/>
          <w:b/>
          <w:lang w:val="en-US"/>
        </w:rPr>
      </w:pPr>
      <w:r w:rsidRPr="00831CFA">
        <w:rPr>
          <w:rFonts w:ascii="Arial" w:hAnsi="Arial" w:cs="Arial"/>
          <w:b/>
          <w:lang w:val="en-US"/>
        </w:rPr>
        <w:t>Duration</w:t>
      </w:r>
      <w:r w:rsidR="00312F6A" w:rsidRPr="00831CFA">
        <w:rPr>
          <w:rFonts w:ascii="Arial" w:hAnsi="Arial" w:cs="Arial"/>
          <w:b/>
          <w:lang w:val="en-US"/>
        </w:rPr>
        <w:t xml:space="preserve"> of the internship</w:t>
      </w:r>
      <w:r w:rsidR="00916691" w:rsidRPr="00831CFA">
        <w:rPr>
          <w:rFonts w:ascii="Arial" w:hAnsi="Arial" w:cs="Arial"/>
          <w:b/>
          <w:lang w:val="en-US"/>
        </w:rPr>
        <w:t>:</w:t>
      </w:r>
      <w:r w:rsidR="00831CFA" w:rsidRPr="00831CFA">
        <w:rPr>
          <w:rFonts w:ascii="Arial" w:hAnsi="Arial" w:cs="Arial"/>
          <w:b/>
          <w:lang w:val="en-US"/>
        </w:rPr>
        <w:t xml:space="preserve"> </w:t>
      </w:r>
      <w:r w:rsidR="00362B27">
        <w:rPr>
          <w:rFonts w:ascii="Arial" w:hAnsi="Arial" w:cs="Arial"/>
          <w:b/>
          <w:lang w:val="en-US"/>
        </w:rPr>
        <w:tab/>
      </w:r>
      <w:r w:rsidR="00831CFA" w:rsidRPr="00831CFA">
        <w:rPr>
          <w:rFonts w:ascii="Arial" w:hAnsi="Arial" w:cs="Arial"/>
          <w:bCs/>
          <w:lang w:val="en-US"/>
        </w:rPr>
        <w:t>6 months</w:t>
      </w:r>
    </w:p>
    <w:p w14:paraId="52E6DB2C" w14:textId="77777777" w:rsidR="00FE2383" w:rsidRPr="00831CFA" w:rsidRDefault="00FE2383" w:rsidP="00916691">
      <w:pPr>
        <w:spacing w:after="0"/>
        <w:rPr>
          <w:rFonts w:ascii="Arial" w:hAnsi="Arial" w:cs="Arial"/>
          <w:b/>
          <w:lang w:val="en-US"/>
        </w:rPr>
      </w:pPr>
    </w:p>
    <w:p w14:paraId="7D731919" w14:textId="7AB099B3" w:rsidR="00762A55" w:rsidRPr="00831CFA" w:rsidRDefault="00762A55" w:rsidP="00916691">
      <w:pPr>
        <w:spacing w:after="0"/>
        <w:rPr>
          <w:rFonts w:ascii="Arial" w:hAnsi="Arial" w:cs="Arial"/>
          <w:b/>
          <w:lang w:val="en-US"/>
        </w:rPr>
      </w:pPr>
      <w:r w:rsidRPr="00831CFA">
        <w:rPr>
          <w:rFonts w:ascii="Arial" w:hAnsi="Arial" w:cs="Arial"/>
          <w:b/>
          <w:lang w:val="en-US"/>
        </w:rPr>
        <w:t>Expected start date</w:t>
      </w:r>
      <w:r w:rsidR="00916691" w:rsidRPr="00831CFA">
        <w:rPr>
          <w:rFonts w:ascii="Arial" w:hAnsi="Arial" w:cs="Arial"/>
          <w:b/>
          <w:lang w:val="en-US"/>
        </w:rPr>
        <w:t>:</w:t>
      </w:r>
      <w:r w:rsidR="00831CFA" w:rsidRPr="00831CFA">
        <w:rPr>
          <w:rFonts w:ascii="Arial" w:hAnsi="Arial" w:cs="Arial"/>
          <w:b/>
          <w:lang w:val="en-US"/>
        </w:rPr>
        <w:t xml:space="preserve"> </w:t>
      </w:r>
      <w:r w:rsidR="00362B27">
        <w:rPr>
          <w:rFonts w:ascii="Arial" w:hAnsi="Arial" w:cs="Arial"/>
          <w:b/>
          <w:lang w:val="en-US"/>
        </w:rPr>
        <w:tab/>
      </w:r>
      <w:r w:rsidR="00362B27">
        <w:rPr>
          <w:rFonts w:ascii="Arial" w:hAnsi="Arial" w:cs="Arial"/>
          <w:bCs/>
          <w:lang w:val="en-US"/>
        </w:rPr>
        <w:t>as soon as possible</w:t>
      </w:r>
      <w:r w:rsidR="00831CFA" w:rsidRPr="00831CFA">
        <w:rPr>
          <w:rFonts w:ascii="Arial" w:hAnsi="Arial" w:cs="Arial"/>
          <w:b/>
          <w:lang w:val="en-US"/>
        </w:rPr>
        <w:t xml:space="preserve"> </w:t>
      </w:r>
    </w:p>
    <w:p w14:paraId="582833FD" w14:textId="77777777" w:rsidR="00D413C3" w:rsidRDefault="00D413C3" w:rsidP="000A0163">
      <w:pPr>
        <w:jc w:val="both"/>
        <w:rPr>
          <w:rFonts w:ascii="Arial" w:hAnsi="Arial" w:cs="Arial"/>
          <w:b/>
          <w:lang w:val="en-US"/>
        </w:rPr>
      </w:pPr>
    </w:p>
    <w:p w14:paraId="0A46FE45" w14:textId="674B8B34" w:rsidR="00762A55" w:rsidRPr="00831CFA" w:rsidRDefault="00916691" w:rsidP="000A0163">
      <w:pPr>
        <w:jc w:val="both"/>
        <w:rPr>
          <w:rFonts w:ascii="Arial" w:hAnsi="Arial" w:cs="Arial"/>
          <w:b/>
          <w:bCs/>
          <w:lang w:val="en-US"/>
        </w:rPr>
      </w:pPr>
      <w:r w:rsidRPr="00831CFA">
        <w:rPr>
          <w:rFonts w:ascii="Arial" w:hAnsi="Arial" w:cs="Arial"/>
          <w:b/>
          <w:lang w:val="en-US"/>
        </w:rPr>
        <w:t xml:space="preserve">Background information/Organizational Context </w:t>
      </w:r>
    </w:p>
    <w:p w14:paraId="3FDDFA70" w14:textId="34D9633F" w:rsidR="00831CFA" w:rsidRPr="00831CFA" w:rsidRDefault="00831CFA" w:rsidP="00831CFA">
      <w:pPr>
        <w:pStyle w:val="paragraph"/>
        <w:spacing w:before="0" w:beforeAutospacing="0" w:after="0" w:afterAutospacing="0"/>
        <w:jc w:val="both"/>
        <w:textAlignment w:val="baseline"/>
        <w:rPr>
          <w:rStyle w:val="eop"/>
          <w:rFonts w:ascii="Arial" w:hAnsi="Arial" w:cs="Arial"/>
          <w:sz w:val="22"/>
          <w:szCs w:val="22"/>
        </w:rPr>
      </w:pPr>
      <w:r w:rsidRPr="00831CFA">
        <w:rPr>
          <w:rStyle w:val="normaltextrun"/>
          <w:rFonts w:ascii="Arial" w:hAnsi="Arial" w:cs="Arial"/>
          <w:sz w:val="22"/>
          <w:szCs w:val="22"/>
        </w:rPr>
        <w:t xml:space="preserve">The United Nations High Commissioner for Refugees is a global organization dedicated to saving lives, protecting rights and building a better future for refugees, forcibly displaced communities and stateless people. Presently, UNHCR has presence in several countries at field, regional and global levels.  Finding and/or promoting durable solutions to refugees and internally displaced persons (IDPs) is a core part of UNHCR’s protection </w:t>
      </w:r>
      <w:r w:rsidR="00386892">
        <w:rPr>
          <w:rStyle w:val="normaltextrun"/>
          <w:rFonts w:ascii="Arial" w:hAnsi="Arial" w:cs="Arial"/>
          <w:sz w:val="22"/>
          <w:szCs w:val="22"/>
        </w:rPr>
        <w:t xml:space="preserve">and solution </w:t>
      </w:r>
      <w:r w:rsidRPr="00831CFA">
        <w:rPr>
          <w:rStyle w:val="normaltextrun"/>
          <w:rFonts w:ascii="Arial" w:hAnsi="Arial" w:cs="Arial"/>
          <w:sz w:val="22"/>
          <w:szCs w:val="22"/>
        </w:rPr>
        <w:t>mandate. The Durable Solutions intern will participate in a range of activities within the Durable Solutions Team related to reintegration of refugees, protection of housing, land and property rights, local integration of refugees and solutions to IDPs and will become familiar with the daily realities of working at the headquarters. The intern will (</w:t>
      </w:r>
      <w:proofErr w:type="spellStart"/>
      <w:r w:rsidRPr="00831CFA">
        <w:rPr>
          <w:rStyle w:val="normaltextrun"/>
          <w:rFonts w:ascii="Arial" w:hAnsi="Arial" w:cs="Arial"/>
          <w:sz w:val="22"/>
          <w:szCs w:val="22"/>
        </w:rPr>
        <w:t>i</w:t>
      </w:r>
      <w:proofErr w:type="spellEnd"/>
      <w:r w:rsidRPr="00831CFA">
        <w:rPr>
          <w:rStyle w:val="normaltextrun"/>
          <w:rFonts w:ascii="Arial" w:hAnsi="Arial" w:cs="Arial"/>
          <w:sz w:val="22"/>
          <w:szCs w:val="22"/>
        </w:rPr>
        <w:t>) gain a deeper knowledge of the international legal frameworks governing the organization’s interventions and specifically, the solutions part of UNHCR’s mandate; and (ii) develop writing and analysis skills and other professional working skills, such as project and time management, prioritization, team work, presentation skills, and drafting. </w:t>
      </w:r>
      <w:r w:rsidRPr="00831CFA">
        <w:rPr>
          <w:rStyle w:val="eop"/>
          <w:rFonts w:ascii="Arial" w:hAnsi="Arial" w:cs="Arial"/>
          <w:sz w:val="22"/>
          <w:szCs w:val="22"/>
        </w:rPr>
        <w:t> </w:t>
      </w:r>
    </w:p>
    <w:p w14:paraId="41DD6DA2" w14:textId="1E28A0F9" w:rsidR="00831CFA" w:rsidRDefault="00831CFA" w:rsidP="00831CFA">
      <w:pPr>
        <w:pStyle w:val="paragraph"/>
        <w:spacing w:before="0" w:beforeAutospacing="0" w:after="0" w:afterAutospacing="0"/>
        <w:jc w:val="both"/>
        <w:textAlignment w:val="baseline"/>
        <w:rPr>
          <w:rFonts w:ascii="Arial" w:hAnsi="Arial" w:cs="Arial"/>
          <w:sz w:val="22"/>
          <w:szCs w:val="22"/>
        </w:rPr>
      </w:pPr>
    </w:p>
    <w:p w14:paraId="66C3BC9C" w14:textId="481E81D2" w:rsidR="00831CFA" w:rsidRPr="00831CFA" w:rsidRDefault="00831CFA" w:rsidP="00831CFA">
      <w:pPr>
        <w:pStyle w:val="paragraph"/>
        <w:spacing w:before="0" w:beforeAutospacing="0" w:after="0" w:afterAutospacing="0"/>
        <w:jc w:val="both"/>
        <w:textAlignment w:val="baseline"/>
        <w:rPr>
          <w:rFonts w:ascii="Arial" w:hAnsi="Arial" w:cs="Arial"/>
          <w:sz w:val="22"/>
          <w:szCs w:val="22"/>
        </w:rPr>
      </w:pPr>
      <w:r w:rsidRPr="00831CFA">
        <w:rPr>
          <w:rStyle w:val="normaltextrun"/>
          <w:rFonts w:ascii="Arial" w:hAnsi="Arial" w:cs="Arial"/>
          <w:sz w:val="22"/>
          <w:szCs w:val="22"/>
        </w:rPr>
        <w:t>The intern will report to the Senior</w:t>
      </w:r>
      <w:r w:rsidR="00DE5139">
        <w:rPr>
          <w:rStyle w:val="normaltextrun"/>
          <w:rFonts w:ascii="Arial" w:hAnsi="Arial" w:cs="Arial"/>
          <w:sz w:val="22"/>
          <w:szCs w:val="22"/>
        </w:rPr>
        <w:t xml:space="preserve"> </w:t>
      </w:r>
      <w:r w:rsidRPr="00831CFA">
        <w:rPr>
          <w:rStyle w:val="normaltextrun"/>
          <w:rFonts w:ascii="Arial" w:hAnsi="Arial" w:cs="Arial"/>
          <w:sz w:val="22"/>
          <w:szCs w:val="22"/>
        </w:rPr>
        <w:t>Durable Solutions Officer</w:t>
      </w:r>
      <w:r w:rsidR="006D3EC0">
        <w:rPr>
          <w:rStyle w:val="normaltextrun"/>
          <w:rFonts w:ascii="Arial" w:hAnsi="Arial" w:cs="Arial"/>
          <w:sz w:val="22"/>
          <w:szCs w:val="22"/>
        </w:rPr>
        <w:t xml:space="preserve"> and </w:t>
      </w:r>
      <w:r w:rsidRPr="00831CFA">
        <w:rPr>
          <w:rStyle w:val="normaltextrun"/>
          <w:rFonts w:ascii="Arial" w:hAnsi="Arial" w:cs="Arial"/>
          <w:sz w:val="22"/>
          <w:szCs w:val="22"/>
        </w:rPr>
        <w:t xml:space="preserve">will assist in a wide range of tasks within the Durable Solutions team, including </w:t>
      </w:r>
      <w:r w:rsidR="008D6F92">
        <w:rPr>
          <w:rStyle w:val="normaltextrun"/>
          <w:rFonts w:ascii="Arial" w:hAnsi="Arial" w:cs="Arial"/>
          <w:sz w:val="22"/>
          <w:szCs w:val="22"/>
        </w:rPr>
        <w:t xml:space="preserve">thematic </w:t>
      </w:r>
      <w:r w:rsidRPr="00831CFA">
        <w:rPr>
          <w:rStyle w:val="normaltextrun"/>
          <w:rFonts w:ascii="Arial" w:hAnsi="Arial" w:cs="Arial"/>
          <w:sz w:val="22"/>
          <w:szCs w:val="22"/>
        </w:rPr>
        <w:t xml:space="preserve">preparatory work </w:t>
      </w:r>
      <w:r w:rsidR="008D6F92">
        <w:rPr>
          <w:rStyle w:val="normaltextrun"/>
          <w:rFonts w:ascii="Arial" w:hAnsi="Arial" w:cs="Arial"/>
          <w:sz w:val="22"/>
          <w:szCs w:val="22"/>
        </w:rPr>
        <w:t xml:space="preserve">related to the road map to </w:t>
      </w:r>
      <w:r w:rsidR="006D3EC0">
        <w:rPr>
          <w:rStyle w:val="normaltextrun"/>
          <w:rFonts w:ascii="Arial" w:hAnsi="Arial" w:cs="Arial"/>
          <w:sz w:val="22"/>
          <w:szCs w:val="22"/>
        </w:rPr>
        <w:t xml:space="preserve">the </w:t>
      </w:r>
      <w:r w:rsidR="008D6F92">
        <w:rPr>
          <w:rStyle w:val="normaltextrun"/>
          <w:rFonts w:ascii="Arial" w:hAnsi="Arial" w:cs="Arial"/>
          <w:sz w:val="22"/>
          <w:szCs w:val="22"/>
        </w:rPr>
        <w:t xml:space="preserve">2023 Global Refugee Forum, </w:t>
      </w:r>
      <w:r w:rsidRPr="00831CFA">
        <w:rPr>
          <w:rStyle w:val="normaltextrun"/>
          <w:rFonts w:ascii="Arial" w:hAnsi="Arial" w:cs="Arial"/>
          <w:sz w:val="22"/>
          <w:szCs w:val="22"/>
        </w:rPr>
        <w:t>preparation of ad hoc reports to ensure up-to-date information is available on solutions-related developments, support with the planning and organis</w:t>
      </w:r>
      <w:r w:rsidR="00F41B5E">
        <w:rPr>
          <w:rStyle w:val="normaltextrun"/>
          <w:rFonts w:ascii="Arial" w:hAnsi="Arial" w:cs="Arial"/>
          <w:sz w:val="22"/>
          <w:szCs w:val="22"/>
        </w:rPr>
        <w:t>ing</w:t>
      </w:r>
      <w:r w:rsidRPr="00831CFA">
        <w:rPr>
          <w:rStyle w:val="normaltextrun"/>
          <w:rFonts w:ascii="Arial" w:hAnsi="Arial" w:cs="Arial"/>
          <w:sz w:val="22"/>
          <w:szCs w:val="22"/>
        </w:rPr>
        <w:t xml:space="preserve"> of </w:t>
      </w:r>
      <w:r w:rsidR="006E5737">
        <w:rPr>
          <w:rStyle w:val="normaltextrun"/>
          <w:rFonts w:ascii="Arial" w:hAnsi="Arial" w:cs="Arial"/>
          <w:sz w:val="22"/>
          <w:szCs w:val="22"/>
        </w:rPr>
        <w:t xml:space="preserve">solution </w:t>
      </w:r>
      <w:r w:rsidR="008D6F92">
        <w:rPr>
          <w:rStyle w:val="normaltextrun"/>
          <w:rFonts w:ascii="Arial" w:hAnsi="Arial" w:cs="Arial"/>
          <w:sz w:val="22"/>
          <w:szCs w:val="22"/>
        </w:rPr>
        <w:t>workshops</w:t>
      </w:r>
      <w:r w:rsidRPr="00831CFA">
        <w:rPr>
          <w:rStyle w:val="normaltextrun"/>
          <w:rFonts w:ascii="Arial" w:hAnsi="Arial" w:cs="Arial"/>
          <w:sz w:val="22"/>
          <w:szCs w:val="22"/>
        </w:rPr>
        <w:t xml:space="preserve"> and </w:t>
      </w:r>
      <w:r w:rsidR="00112598">
        <w:rPr>
          <w:rStyle w:val="normaltextrun"/>
          <w:rFonts w:ascii="Arial" w:hAnsi="Arial" w:cs="Arial"/>
          <w:sz w:val="22"/>
          <w:szCs w:val="22"/>
        </w:rPr>
        <w:t>stakeholder consultations</w:t>
      </w:r>
      <w:r w:rsidRPr="00831CFA">
        <w:rPr>
          <w:rStyle w:val="normaltextrun"/>
          <w:rFonts w:ascii="Arial" w:hAnsi="Arial" w:cs="Arial"/>
          <w:sz w:val="22"/>
          <w:szCs w:val="22"/>
        </w:rPr>
        <w:t xml:space="preserve"> within the thematic area of solutions and contribute to the</w:t>
      </w:r>
      <w:r w:rsidR="006E5737">
        <w:rPr>
          <w:rStyle w:val="normaltextrun"/>
          <w:rFonts w:ascii="Arial" w:hAnsi="Arial" w:cs="Arial"/>
          <w:sz w:val="22"/>
          <w:szCs w:val="22"/>
        </w:rPr>
        <w:t xml:space="preserve"> drafting of solution analysis and</w:t>
      </w:r>
      <w:r w:rsidRPr="00831CFA">
        <w:rPr>
          <w:rStyle w:val="normaltextrun"/>
          <w:rFonts w:ascii="Arial" w:hAnsi="Arial" w:cs="Arial"/>
          <w:sz w:val="22"/>
          <w:szCs w:val="22"/>
        </w:rPr>
        <w:t xml:space="preserve"> development of guidance documents. </w:t>
      </w:r>
      <w:r w:rsidRPr="00831CFA">
        <w:rPr>
          <w:rStyle w:val="eop"/>
          <w:rFonts w:ascii="Arial" w:hAnsi="Arial" w:cs="Arial"/>
          <w:sz w:val="22"/>
          <w:szCs w:val="22"/>
        </w:rPr>
        <w:t> </w:t>
      </w:r>
    </w:p>
    <w:p w14:paraId="78EE6BF8" w14:textId="77777777" w:rsidR="00D413C3" w:rsidRDefault="00D413C3" w:rsidP="00FE2383">
      <w:pPr>
        <w:jc w:val="both"/>
        <w:rPr>
          <w:rFonts w:ascii="Arial" w:hAnsi="Arial" w:cs="Arial"/>
          <w:b/>
          <w:lang w:val="en-US"/>
        </w:rPr>
      </w:pPr>
    </w:p>
    <w:p w14:paraId="52622795" w14:textId="195F528B" w:rsidR="00FE2383" w:rsidRPr="00831CFA" w:rsidRDefault="00FE2383" w:rsidP="00FE2383">
      <w:pPr>
        <w:jc w:val="both"/>
        <w:rPr>
          <w:rFonts w:ascii="Arial" w:hAnsi="Arial" w:cs="Arial"/>
          <w:b/>
          <w:lang w:val="en-US"/>
        </w:rPr>
      </w:pPr>
      <w:r w:rsidRPr="00831CFA">
        <w:rPr>
          <w:rFonts w:ascii="Arial" w:hAnsi="Arial" w:cs="Arial"/>
          <w:b/>
          <w:lang w:val="en-US"/>
        </w:rPr>
        <w:t>Duties and Responsibilities</w:t>
      </w:r>
    </w:p>
    <w:p w14:paraId="1A955BF8" w14:textId="77777777" w:rsidR="00831CFA" w:rsidRPr="00831CFA" w:rsidRDefault="00831CFA" w:rsidP="00D413C3">
      <w:pPr>
        <w:pStyle w:val="paragraph"/>
        <w:numPr>
          <w:ilvl w:val="0"/>
          <w:numId w:val="8"/>
        </w:numPr>
        <w:spacing w:before="0" w:beforeAutospacing="0" w:after="0" w:afterAutospacing="0"/>
        <w:jc w:val="both"/>
        <w:textAlignment w:val="baseline"/>
        <w:rPr>
          <w:rStyle w:val="normaltextrun"/>
          <w:rFonts w:ascii="Arial" w:hAnsi="Arial" w:cs="Arial"/>
          <w:sz w:val="22"/>
          <w:szCs w:val="22"/>
        </w:rPr>
      </w:pPr>
      <w:r w:rsidRPr="00831CFA">
        <w:rPr>
          <w:rStyle w:val="normaltextrun"/>
          <w:rFonts w:ascii="Arial" w:hAnsi="Arial" w:cs="Arial"/>
          <w:sz w:val="22"/>
          <w:szCs w:val="22"/>
        </w:rPr>
        <w:t>Contribute to the updating of the key consideration guidance note on unlocking solutions to IDPs by compiling additional good practices</w:t>
      </w:r>
      <w:r>
        <w:rPr>
          <w:rStyle w:val="normaltextrun"/>
          <w:rFonts w:ascii="Arial" w:hAnsi="Arial" w:cs="Arial"/>
          <w:sz w:val="22"/>
          <w:szCs w:val="22"/>
        </w:rPr>
        <w:t>;</w:t>
      </w:r>
    </w:p>
    <w:p w14:paraId="6EF5EE97" w14:textId="362D96EE" w:rsidR="00831CFA" w:rsidRDefault="00831CFA" w:rsidP="00D413C3">
      <w:pPr>
        <w:pStyle w:val="paragraph"/>
        <w:numPr>
          <w:ilvl w:val="0"/>
          <w:numId w:val="8"/>
        </w:numPr>
        <w:spacing w:before="0" w:beforeAutospacing="0" w:after="0" w:afterAutospacing="0"/>
        <w:jc w:val="both"/>
        <w:textAlignment w:val="baseline"/>
        <w:rPr>
          <w:rStyle w:val="normaltextrun"/>
          <w:rFonts w:ascii="Arial" w:hAnsi="Arial" w:cs="Arial"/>
          <w:sz w:val="22"/>
          <w:szCs w:val="22"/>
        </w:rPr>
      </w:pPr>
      <w:r w:rsidRPr="00831CFA">
        <w:rPr>
          <w:rStyle w:val="normaltextrun"/>
          <w:rFonts w:ascii="Arial" w:hAnsi="Arial" w:cs="Arial"/>
          <w:sz w:val="22"/>
          <w:szCs w:val="22"/>
        </w:rPr>
        <w:t xml:space="preserve">Contribute to the </w:t>
      </w:r>
      <w:r w:rsidR="009471CB">
        <w:rPr>
          <w:rStyle w:val="normaltextrun"/>
          <w:rFonts w:ascii="Arial" w:hAnsi="Arial" w:cs="Arial"/>
          <w:sz w:val="22"/>
          <w:szCs w:val="22"/>
        </w:rPr>
        <w:t xml:space="preserve">compilation of </w:t>
      </w:r>
      <w:r w:rsidR="009F5DD1">
        <w:rPr>
          <w:rStyle w:val="normaltextrun"/>
          <w:rFonts w:ascii="Arial" w:hAnsi="Arial" w:cs="Arial"/>
          <w:sz w:val="22"/>
          <w:szCs w:val="22"/>
        </w:rPr>
        <w:t xml:space="preserve">good </w:t>
      </w:r>
      <w:r w:rsidR="009471CB">
        <w:rPr>
          <w:rStyle w:val="normaltextrun"/>
          <w:rFonts w:ascii="Arial" w:hAnsi="Arial" w:cs="Arial"/>
          <w:sz w:val="22"/>
          <w:szCs w:val="22"/>
        </w:rPr>
        <w:t>practices</w:t>
      </w:r>
      <w:r w:rsidR="009F5DD1">
        <w:rPr>
          <w:rStyle w:val="normaltextrun"/>
          <w:rFonts w:ascii="Arial" w:hAnsi="Arial" w:cs="Arial"/>
          <w:sz w:val="22"/>
          <w:szCs w:val="22"/>
        </w:rPr>
        <w:t xml:space="preserve"> on local integration and other local solutions</w:t>
      </w:r>
      <w:r>
        <w:rPr>
          <w:rStyle w:val="normaltextrun"/>
          <w:rFonts w:ascii="Arial" w:hAnsi="Arial" w:cs="Arial"/>
          <w:sz w:val="22"/>
          <w:szCs w:val="22"/>
        </w:rPr>
        <w:t>;</w:t>
      </w:r>
    </w:p>
    <w:p w14:paraId="7FEAD850" w14:textId="6A7DE110" w:rsidR="00D413C3" w:rsidRDefault="00CA7E4C" w:rsidP="00D413C3">
      <w:pPr>
        <w:pStyle w:val="paragraph"/>
        <w:numPr>
          <w:ilvl w:val="0"/>
          <w:numId w:val="8"/>
        </w:numPr>
        <w:spacing w:before="0" w:beforeAutospacing="0" w:after="240" w:afterAutospacing="0"/>
        <w:jc w:val="both"/>
        <w:textAlignment w:val="baseline"/>
        <w:rPr>
          <w:rFonts w:ascii="Arial" w:hAnsi="Arial" w:cs="Arial"/>
          <w:sz w:val="22"/>
          <w:szCs w:val="22"/>
        </w:rPr>
      </w:pPr>
      <w:r>
        <w:rPr>
          <w:rFonts w:ascii="Arial" w:hAnsi="Arial" w:cs="Arial"/>
          <w:sz w:val="22"/>
          <w:szCs w:val="22"/>
        </w:rPr>
        <w:t>Contribute to the development of Housing, Land and Property</w:t>
      </w:r>
      <w:r w:rsidR="00D97F67">
        <w:rPr>
          <w:rFonts w:ascii="Arial" w:hAnsi="Arial" w:cs="Arial"/>
          <w:sz w:val="22"/>
          <w:szCs w:val="22"/>
        </w:rPr>
        <w:t xml:space="preserve"> (HLP)</w:t>
      </w:r>
      <w:r>
        <w:rPr>
          <w:rFonts w:ascii="Arial" w:hAnsi="Arial" w:cs="Arial"/>
          <w:sz w:val="22"/>
          <w:szCs w:val="22"/>
        </w:rPr>
        <w:t xml:space="preserve"> thematic fact sheets, brochur</w:t>
      </w:r>
      <w:r w:rsidR="00D413C3">
        <w:rPr>
          <w:rFonts w:ascii="Arial" w:hAnsi="Arial" w:cs="Arial"/>
          <w:sz w:val="22"/>
          <w:szCs w:val="22"/>
        </w:rPr>
        <w:t>es, infographics, and other communications products</w:t>
      </w:r>
      <w:r w:rsidR="00D97F67">
        <w:rPr>
          <w:rFonts w:ascii="Arial" w:hAnsi="Arial" w:cs="Arial"/>
          <w:sz w:val="22"/>
          <w:szCs w:val="22"/>
        </w:rPr>
        <w:t>;</w:t>
      </w:r>
    </w:p>
    <w:p w14:paraId="404DB1D9" w14:textId="7A3016B9" w:rsidR="00515B02" w:rsidRDefault="00515B02" w:rsidP="00D413C3">
      <w:pPr>
        <w:pStyle w:val="paragraph"/>
        <w:numPr>
          <w:ilvl w:val="0"/>
          <w:numId w:val="8"/>
        </w:numPr>
        <w:spacing w:before="0" w:beforeAutospacing="0" w:after="240" w:afterAutospacing="0"/>
        <w:jc w:val="both"/>
        <w:textAlignment w:val="baseline"/>
        <w:rPr>
          <w:rStyle w:val="normaltextrun"/>
          <w:rFonts w:ascii="Arial" w:hAnsi="Arial" w:cs="Arial"/>
          <w:sz w:val="22"/>
          <w:szCs w:val="22"/>
        </w:rPr>
      </w:pPr>
      <w:r w:rsidRPr="004A2F82">
        <w:rPr>
          <w:rFonts w:ascii="Arial" w:hAnsi="Arial" w:cs="Arial"/>
          <w:sz w:val="22"/>
          <w:szCs w:val="22"/>
        </w:rPr>
        <w:t xml:space="preserve">Contribute to the </w:t>
      </w:r>
      <w:r>
        <w:rPr>
          <w:rFonts w:ascii="Arial" w:hAnsi="Arial" w:cs="Arial"/>
          <w:sz w:val="22"/>
          <w:szCs w:val="22"/>
        </w:rPr>
        <w:t xml:space="preserve">desk review, </w:t>
      </w:r>
      <w:r w:rsidRPr="004A2F82">
        <w:rPr>
          <w:rFonts w:ascii="Arial" w:hAnsi="Arial" w:cs="Arial"/>
          <w:sz w:val="22"/>
          <w:szCs w:val="22"/>
        </w:rPr>
        <w:t>development</w:t>
      </w:r>
      <w:r>
        <w:rPr>
          <w:rFonts w:ascii="Arial" w:hAnsi="Arial" w:cs="Arial"/>
          <w:sz w:val="22"/>
          <w:szCs w:val="22"/>
        </w:rPr>
        <w:t xml:space="preserve"> and presentation</w:t>
      </w:r>
      <w:r w:rsidRPr="004A2F82">
        <w:rPr>
          <w:rFonts w:ascii="Arial" w:hAnsi="Arial" w:cs="Arial"/>
          <w:sz w:val="22"/>
          <w:szCs w:val="22"/>
        </w:rPr>
        <w:t xml:space="preserve"> of</w:t>
      </w:r>
      <w:r>
        <w:rPr>
          <w:rFonts w:ascii="Arial" w:hAnsi="Arial" w:cs="Arial"/>
          <w:sz w:val="22"/>
          <w:szCs w:val="22"/>
        </w:rPr>
        <w:t xml:space="preserve"> </w:t>
      </w:r>
      <w:r w:rsidRPr="004A2F82">
        <w:rPr>
          <w:rFonts w:ascii="Arial" w:hAnsi="Arial" w:cs="Arial"/>
          <w:sz w:val="22"/>
          <w:szCs w:val="22"/>
        </w:rPr>
        <w:t>HLP country profiles</w:t>
      </w:r>
      <w:r>
        <w:rPr>
          <w:rFonts w:ascii="Arial" w:hAnsi="Arial" w:cs="Arial"/>
          <w:sz w:val="22"/>
          <w:szCs w:val="22"/>
        </w:rPr>
        <w:t xml:space="preserve"> to inform HLP oriented solution planning and implementation</w:t>
      </w:r>
      <w:r w:rsidR="00D97F67">
        <w:rPr>
          <w:rFonts w:ascii="Arial" w:hAnsi="Arial" w:cs="Arial"/>
          <w:sz w:val="22"/>
          <w:szCs w:val="22"/>
        </w:rPr>
        <w:t>;</w:t>
      </w:r>
    </w:p>
    <w:p w14:paraId="6BCF0B37" w14:textId="4510F2D2" w:rsidR="00831CFA" w:rsidRPr="00831CFA" w:rsidRDefault="00831CFA" w:rsidP="00D413C3">
      <w:pPr>
        <w:pStyle w:val="paragraph"/>
        <w:numPr>
          <w:ilvl w:val="0"/>
          <w:numId w:val="8"/>
        </w:numPr>
        <w:spacing w:before="0" w:beforeAutospacing="0" w:after="0" w:afterAutospacing="0"/>
        <w:jc w:val="both"/>
        <w:textAlignment w:val="baseline"/>
        <w:rPr>
          <w:rStyle w:val="normaltextrun"/>
          <w:rFonts w:ascii="Arial" w:hAnsi="Arial" w:cs="Arial"/>
          <w:sz w:val="22"/>
          <w:szCs w:val="22"/>
        </w:rPr>
      </w:pPr>
      <w:r w:rsidRPr="00831CFA">
        <w:rPr>
          <w:rStyle w:val="normaltextrun"/>
          <w:rFonts w:ascii="Arial" w:hAnsi="Arial" w:cs="Arial"/>
          <w:sz w:val="22"/>
          <w:szCs w:val="22"/>
        </w:rPr>
        <w:t>Contribute to drafting of reporting and external communication materials on local solutions</w:t>
      </w:r>
      <w:r w:rsidR="00C56BA9">
        <w:rPr>
          <w:rStyle w:val="normaltextrun"/>
          <w:rFonts w:ascii="Arial" w:hAnsi="Arial" w:cs="Arial"/>
          <w:sz w:val="22"/>
          <w:szCs w:val="22"/>
        </w:rPr>
        <w:t>/</w:t>
      </w:r>
      <w:r w:rsidRPr="00831CFA">
        <w:rPr>
          <w:rStyle w:val="normaltextrun"/>
          <w:rFonts w:ascii="Arial" w:hAnsi="Arial" w:cs="Arial"/>
          <w:sz w:val="22"/>
          <w:szCs w:val="22"/>
        </w:rPr>
        <w:t>local integration and reintegration for refugees as well as solutions to IDPs;</w:t>
      </w:r>
    </w:p>
    <w:p w14:paraId="00EE40A2" w14:textId="77777777" w:rsidR="00831CFA" w:rsidRPr="00831CFA" w:rsidRDefault="00831CFA" w:rsidP="00D413C3">
      <w:pPr>
        <w:pStyle w:val="paragraph"/>
        <w:numPr>
          <w:ilvl w:val="0"/>
          <w:numId w:val="8"/>
        </w:numPr>
        <w:spacing w:before="0" w:beforeAutospacing="0" w:after="0" w:afterAutospacing="0"/>
        <w:jc w:val="both"/>
        <w:textAlignment w:val="baseline"/>
        <w:rPr>
          <w:rFonts w:ascii="Arial" w:hAnsi="Arial" w:cs="Arial"/>
          <w:sz w:val="22"/>
          <w:szCs w:val="22"/>
        </w:rPr>
      </w:pPr>
      <w:r w:rsidRPr="00831CFA">
        <w:rPr>
          <w:rStyle w:val="normaltextrun"/>
          <w:rFonts w:ascii="Arial" w:hAnsi="Arial" w:cs="Arial"/>
          <w:sz w:val="22"/>
          <w:szCs w:val="22"/>
        </w:rPr>
        <w:lastRenderedPageBreak/>
        <w:t>Support the preparation of other documents on solutions;</w:t>
      </w:r>
    </w:p>
    <w:p w14:paraId="4F323FDF" w14:textId="77777777" w:rsidR="00831CFA" w:rsidRPr="00831CFA" w:rsidRDefault="00831CFA" w:rsidP="00D413C3">
      <w:pPr>
        <w:pStyle w:val="paragraph"/>
        <w:numPr>
          <w:ilvl w:val="0"/>
          <w:numId w:val="8"/>
        </w:numPr>
        <w:spacing w:before="0" w:beforeAutospacing="0" w:after="0" w:afterAutospacing="0"/>
        <w:jc w:val="both"/>
        <w:textAlignment w:val="baseline"/>
        <w:rPr>
          <w:rStyle w:val="eop"/>
          <w:rFonts w:ascii="Arial" w:hAnsi="Arial" w:cs="Arial"/>
          <w:sz w:val="22"/>
          <w:szCs w:val="22"/>
        </w:rPr>
      </w:pPr>
      <w:r w:rsidRPr="00831CFA">
        <w:rPr>
          <w:rStyle w:val="normaltextrun"/>
          <w:rFonts w:ascii="Arial" w:hAnsi="Arial" w:cs="Arial"/>
          <w:sz w:val="22"/>
          <w:szCs w:val="22"/>
        </w:rPr>
        <w:t>Assist with ad hoc administrative and logistical tasks related to planning of webinars and other events;</w:t>
      </w:r>
      <w:r w:rsidRPr="00831CFA">
        <w:rPr>
          <w:rStyle w:val="eop"/>
          <w:rFonts w:ascii="Arial" w:hAnsi="Arial" w:cs="Arial"/>
          <w:sz w:val="22"/>
          <w:szCs w:val="22"/>
        </w:rPr>
        <w:t> </w:t>
      </w:r>
    </w:p>
    <w:p w14:paraId="55C9309E" w14:textId="77777777" w:rsidR="00831CFA" w:rsidRPr="00831CFA" w:rsidRDefault="00831CFA" w:rsidP="00D413C3">
      <w:pPr>
        <w:pStyle w:val="paragraph"/>
        <w:numPr>
          <w:ilvl w:val="0"/>
          <w:numId w:val="8"/>
        </w:numPr>
        <w:spacing w:before="0" w:beforeAutospacing="0" w:after="0" w:afterAutospacing="0"/>
        <w:jc w:val="both"/>
        <w:textAlignment w:val="baseline"/>
        <w:rPr>
          <w:rFonts w:ascii="Arial" w:hAnsi="Arial" w:cs="Arial"/>
          <w:sz w:val="22"/>
          <w:szCs w:val="22"/>
        </w:rPr>
      </w:pPr>
      <w:r w:rsidRPr="00831CFA">
        <w:rPr>
          <w:rStyle w:val="eop"/>
          <w:rFonts w:ascii="Arial" w:hAnsi="Arial" w:cs="Arial"/>
          <w:sz w:val="22"/>
          <w:szCs w:val="22"/>
        </w:rPr>
        <w:t>Assist in the drafting of talking points on solutions for various events;</w:t>
      </w:r>
    </w:p>
    <w:p w14:paraId="225B0434" w14:textId="77777777" w:rsidR="00831CFA" w:rsidRPr="00831CFA" w:rsidRDefault="00831CFA" w:rsidP="00D413C3">
      <w:pPr>
        <w:pStyle w:val="paragraph"/>
        <w:numPr>
          <w:ilvl w:val="0"/>
          <w:numId w:val="8"/>
        </w:numPr>
        <w:spacing w:before="0" w:beforeAutospacing="0" w:after="0" w:afterAutospacing="0"/>
        <w:jc w:val="both"/>
        <w:textAlignment w:val="baseline"/>
        <w:rPr>
          <w:rStyle w:val="normaltextrun"/>
          <w:rFonts w:ascii="Arial" w:hAnsi="Arial" w:cs="Arial"/>
          <w:sz w:val="22"/>
          <w:szCs w:val="22"/>
        </w:rPr>
      </w:pPr>
      <w:r w:rsidRPr="00831CFA">
        <w:rPr>
          <w:rStyle w:val="normaltextrun"/>
          <w:rFonts w:ascii="Arial" w:hAnsi="Arial" w:cs="Arial"/>
          <w:sz w:val="22"/>
          <w:szCs w:val="22"/>
        </w:rPr>
        <w:t xml:space="preserve">Assist in </w:t>
      </w:r>
      <w:r>
        <w:rPr>
          <w:rStyle w:val="normaltextrun"/>
          <w:rFonts w:ascii="Arial" w:hAnsi="Arial" w:cs="Arial"/>
          <w:sz w:val="22"/>
          <w:szCs w:val="22"/>
        </w:rPr>
        <w:t xml:space="preserve">the </w:t>
      </w:r>
      <w:r w:rsidRPr="00831CFA">
        <w:rPr>
          <w:rStyle w:val="normaltextrun"/>
          <w:rFonts w:ascii="Arial" w:hAnsi="Arial" w:cs="Arial"/>
          <w:sz w:val="22"/>
          <w:szCs w:val="22"/>
        </w:rPr>
        <w:t>updating</w:t>
      </w:r>
      <w:r>
        <w:rPr>
          <w:rStyle w:val="normaltextrun"/>
          <w:rFonts w:ascii="Arial" w:hAnsi="Arial" w:cs="Arial"/>
          <w:sz w:val="22"/>
          <w:szCs w:val="22"/>
        </w:rPr>
        <w:t>/maintaining</w:t>
      </w:r>
      <w:r w:rsidRPr="00831CFA">
        <w:rPr>
          <w:rStyle w:val="normaltextrun"/>
          <w:rFonts w:ascii="Arial" w:hAnsi="Arial" w:cs="Arial"/>
          <w:sz w:val="22"/>
          <w:szCs w:val="22"/>
        </w:rPr>
        <w:t xml:space="preserve"> of solutions repository</w:t>
      </w:r>
      <w:r>
        <w:rPr>
          <w:rStyle w:val="normaltextrun"/>
          <w:rFonts w:ascii="Arial" w:hAnsi="Arial" w:cs="Arial"/>
          <w:sz w:val="22"/>
          <w:szCs w:val="22"/>
        </w:rPr>
        <w:t>;</w:t>
      </w:r>
      <w:r w:rsidRPr="00831CFA">
        <w:rPr>
          <w:rStyle w:val="normaltextrun"/>
          <w:rFonts w:ascii="Arial" w:hAnsi="Arial" w:cs="Arial"/>
          <w:sz w:val="22"/>
          <w:szCs w:val="22"/>
        </w:rPr>
        <w:t xml:space="preserve"> </w:t>
      </w:r>
    </w:p>
    <w:p w14:paraId="18BCFA76" w14:textId="77777777" w:rsidR="00831CFA" w:rsidRPr="00831CFA" w:rsidRDefault="00831CFA" w:rsidP="00D413C3">
      <w:pPr>
        <w:pStyle w:val="paragraph"/>
        <w:numPr>
          <w:ilvl w:val="0"/>
          <w:numId w:val="8"/>
        </w:numPr>
        <w:spacing w:before="0" w:beforeAutospacing="0" w:after="0" w:afterAutospacing="0"/>
        <w:jc w:val="both"/>
        <w:textAlignment w:val="baseline"/>
        <w:rPr>
          <w:rFonts w:ascii="Arial" w:hAnsi="Arial" w:cs="Arial"/>
          <w:sz w:val="22"/>
          <w:szCs w:val="22"/>
        </w:rPr>
      </w:pPr>
      <w:r w:rsidRPr="00831CFA">
        <w:rPr>
          <w:rStyle w:val="normaltextrun"/>
          <w:rFonts w:ascii="Arial" w:hAnsi="Arial" w:cs="Arial"/>
          <w:sz w:val="22"/>
          <w:szCs w:val="22"/>
        </w:rPr>
        <w:t>Support the development of reporting and information-management tools;</w:t>
      </w:r>
      <w:r w:rsidRPr="00831CFA">
        <w:rPr>
          <w:rStyle w:val="eop"/>
          <w:rFonts w:ascii="Arial" w:hAnsi="Arial" w:cs="Arial"/>
          <w:sz w:val="22"/>
          <w:szCs w:val="22"/>
        </w:rPr>
        <w:t> </w:t>
      </w:r>
    </w:p>
    <w:p w14:paraId="70F4EADE" w14:textId="77777777" w:rsidR="00831CFA" w:rsidRPr="00831CFA" w:rsidRDefault="00831CFA" w:rsidP="00D413C3">
      <w:pPr>
        <w:pStyle w:val="paragraph"/>
        <w:numPr>
          <w:ilvl w:val="0"/>
          <w:numId w:val="8"/>
        </w:numPr>
        <w:spacing w:before="0" w:beforeAutospacing="0" w:after="0" w:afterAutospacing="0"/>
        <w:jc w:val="both"/>
        <w:textAlignment w:val="baseline"/>
        <w:rPr>
          <w:rFonts w:ascii="Arial" w:hAnsi="Arial" w:cs="Arial"/>
          <w:sz w:val="22"/>
          <w:szCs w:val="22"/>
        </w:rPr>
      </w:pPr>
      <w:r w:rsidRPr="00831CFA">
        <w:rPr>
          <w:rStyle w:val="normaltextrun"/>
          <w:rFonts w:ascii="Arial" w:hAnsi="Arial" w:cs="Arial"/>
          <w:sz w:val="22"/>
          <w:szCs w:val="22"/>
        </w:rPr>
        <w:t>Undertake other relevant duties as required.</w:t>
      </w:r>
      <w:r w:rsidRPr="00831CFA">
        <w:rPr>
          <w:rStyle w:val="eop"/>
          <w:rFonts w:ascii="Arial" w:hAnsi="Arial" w:cs="Arial"/>
          <w:sz w:val="22"/>
          <w:szCs w:val="22"/>
        </w:rPr>
        <w:t> </w:t>
      </w:r>
    </w:p>
    <w:p w14:paraId="7EE33D55" w14:textId="77777777" w:rsidR="00831CFA" w:rsidRPr="00831CFA" w:rsidRDefault="00831CFA" w:rsidP="00831CFA">
      <w:pPr>
        <w:pStyle w:val="paragraph"/>
        <w:spacing w:before="0" w:beforeAutospacing="0" w:after="0" w:afterAutospacing="0"/>
        <w:ind w:left="720"/>
        <w:jc w:val="both"/>
        <w:textAlignment w:val="baseline"/>
        <w:rPr>
          <w:rFonts w:ascii="Arial" w:hAnsi="Arial" w:cs="Arial"/>
        </w:rPr>
      </w:pPr>
    </w:p>
    <w:p w14:paraId="6EB4DB4A" w14:textId="437F4428" w:rsidR="00831CFA" w:rsidRPr="00831CFA" w:rsidRDefault="00F33E4D" w:rsidP="00831CFA">
      <w:pPr>
        <w:jc w:val="both"/>
        <w:rPr>
          <w:rFonts w:ascii="Arial" w:hAnsi="Arial" w:cs="Arial"/>
          <w:b/>
          <w:lang w:val="en-US"/>
        </w:rPr>
      </w:pPr>
      <w:r w:rsidRPr="00831CFA">
        <w:rPr>
          <w:rFonts w:ascii="Arial" w:hAnsi="Arial" w:cs="Arial"/>
          <w:b/>
          <w:lang w:val="en-US"/>
        </w:rPr>
        <w:t>Minimum qualifications required</w:t>
      </w:r>
      <w:r w:rsidR="00831CFA">
        <w:rPr>
          <w:rFonts w:ascii="Arial" w:hAnsi="Arial" w:cs="Arial"/>
          <w:b/>
          <w:lang w:val="en-US"/>
        </w:rPr>
        <w:t xml:space="preserve"> </w:t>
      </w:r>
    </w:p>
    <w:p w14:paraId="46D02DCD" w14:textId="77777777" w:rsidR="00831CFA" w:rsidRPr="000D7B80" w:rsidRDefault="00831CFA" w:rsidP="00831CFA">
      <w:pPr>
        <w:pStyle w:val="ae"/>
        <w:autoSpaceDE w:val="0"/>
        <w:autoSpaceDN w:val="0"/>
        <w:adjustRightInd w:val="0"/>
        <w:spacing w:after="0" w:line="240" w:lineRule="auto"/>
        <w:rPr>
          <w:rFonts w:ascii="Arial" w:hAnsi="Arial" w:cs="Arial"/>
        </w:rPr>
      </w:pPr>
    </w:p>
    <w:p w14:paraId="3B79E77E" w14:textId="77777777" w:rsidR="00831CFA" w:rsidRPr="000D7B80" w:rsidRDefault="00831CFA" w:rsidP="00831CFA">
      <w:pPr>
        <w:pStyle w:val="paragraph"/>
        <w:numPr>
          <w:ilvl w:val="0"/>
          <w:numId w:val="15"/>
        </w:numPr>
        <w:spacing w:before="0" w:beforeAutospacing="0" w:after="0" w:afterAutospacing="0"/>
        <w:jc w:val="both"/>
        <w:textAlignment w:val="baseline"/>
        <w:rPr>
          <w:rStyle w:val="normaltextrun"/>
          <w:rFonts w:ascii="Arial" w:hAnsi="Arial" w:cs="Arial"/>
          <w:sz w:val="22"/>
          <w:szCs w:val="22"/>
        </w:rPr>
      </w:pPr>
      <w:r w:rsidRPr="000D7B80">
        <w:rPr>
          <w:rStyle w:val="normaltextrun"/>
          <w:rFonts w:ascii="Arial" w:hAnsi="Arial" w:cs="Arial"/>
          <w:sz w:val="22"/>
          <w:szCs w:val="22"/>
        </w:rPr>
        <w:t>Strong analytical and drafting skills; </w:t>
      </w:r>
    </w:p>
    <w:p w14:paraId="4EB29454" w14:textId="77777777" w:rsidR="00831CFA" w:rsidRPr="000D7B80" w:rsidRDefault="00831CFA" w:rsidP="00831CFA">
      <w:pPr>
        <w:pStyle w:val="paragraph"/>
        <w:spacing w:before="0" w:beforeAutospacing="0" w:after="0" w:afterAutospacing="0"/>
        <w:ind w:left="720"/>
        <w:jc w:val="both"/>
        <w:textAlignment w:val="baseline"/>
        <w:rPr>
          <w:rFonts w:ascii="Arial" w:hAnsi="Arial" w:cs="Arial"/>
          <w:sz w:val="22"/>
          <w:szCs w:val="22"/>
        </w:rPr>
      </w:pPr>
      <w:r w:rsidRPr="000D7B80">
        <w:rPr>
          <w:rStyle w:val="eop"/>
          <w:rFonts w:ascii="Arial" w:hAnsi="Arial" w:cs="Arial"/>
          <w:sz w:val="22"/>
          <w:szCs w:val="22"/>
        </w:rPr>
        <w:t> </w:t>
      </w:r>
    </w:p>
    <w:p w14:paraId="0237CAB4" w14:textId="77777777" w:rsidR="000D7B80" w:rsidRDefault="00831CFA" w:rsidP="00831CFA">
      <w:pPr>
        <w:pStyle w:val="paragraph"/>
        <w:numPr>
          <w:ilvl w:val="0"/>
          <w:numId w:val="15"/>
        </w:numPr>
        <w:spacing w:before="0" w:beforeAutospacing="0" w:after="0" w:afterAutospacing="0"/>
        <w:jc w:val="both"/>
        <w:textAlignment w:val="baseline"/>
        <w:rPr>
          <w:rStyle w:val="normaltextrun"/>
          <w:rFonts w:ascii="Arial" w:hAnsi="Arial" w:cs="Arial"/>
          <w:sz w:val="22"/>
          <w:szCs w:val="22"/>
        </w:rPr>
      </w:pPr>
      <w:r w:rsidRPr="000D7B80">
        <w:rPr>
          <w:rStyle w:val="normaltextrun"/>
          <w:rFonts w:ascii="Arial" w:hAnsi="Arial" w:cs="Arial"/>
          <w:sz w:val="22"/>
          <w:szCs w:val="22"/>
        </w:rPr>
        <w:t>Knowledge of UNHCR’s mandate, international refugee and/or human rights law is desirable;</w:t>
      </w:r>
    </w:p>
    <w:p w14:paraId="33F14643" w14:textId="5EC0DDB0" w:rsidR="00831CFA" w:rsidRPr="000D7B80" w:rsidRDefault="00831CFA" w:rsidP="000D7B80">
      <w:pPr>
        <w:pStyle w:val="paragraph"/>
        <w:spacing w:before="0" w:beforeAutospacing="0" w:after="0" w:afterAutospacing="0"/>
        <w:jc w:val="both"/>
        <w:textAlignment w:val="baseline"/>
        <w:rPr>
          <w:rStyle w:val="eop"/>
          <w:rFonts w:ascii="Arial" w:hAnsi="Arial" w:cs="Arial"/>
          <w:sz w:val="22"/>
          <w:szCs w:val="22"/>
        </w:rPr>
      </w:pPr>
      <w:r w:rsidRPr="000D7B80">
        <w:rPr>
          <w:rStyle w:val="normaltextrun"/>
          <w:rFonts w:ascii="Arial" w:hAnsi="Arial" w:cs="Arial"/>
          <w:sz w:val="22"/>
          <w:szCs w:val="22"/>
        </w:rPr>
        <w:t> </w:t>
      </w:r>
      <w:r w:rsidRPr="000D7B80">
        <w:rPr>
          <w:rStyle w:val="eop"/>
          <w:rFonts w:ascii="Arial" w:hAnsi="Arial" w:cs="Arial"/>
          <w:sz w:val="22"/>
          <w:szCs w:val="22"/>
        </w:rPr>
        <w:t> </w:t>
      </w:r>
    </w:p>
    <w:p w14:paraId="7C7FB330" w14:textId="77777777" w:rsidR="00831CFA" w:rsidRPr="000D7B80" w:rsidRDefault="00831CFA" w:rsidP="00831CFA">
      <w:pPr>
        <w:pStyle w:val="paragraph"/>
        <w:numPr>
          <w:ilvl w:val="0"/>
          <w:numId w:val="15"/>
        </w:numPr>
        <w:spacing w:before="0" w:beforeAutospacing="0" w:after="0" w:afterAutospacing="0"/>
        <w:jc w:val="both"/>
        <w:textAlignment w:val="baseline"/>
        <w:rPr>
          <w:rStyle w:val="normaltextrun"/>
          <w:rFonts w:ascii="Arial" w:hAnsi="Arial" w:cs="Arial"/>
          <w:sz w:val="22"/>
          <w:szCs w:val="22"/>
        </w:rPr>
      </w:pPr>
      <w:r w:rsidRPr="000D7B80">
        <w:rPr>
          <w:rStyle w:val="normaltextrun"/>
          <w:rFonts w:ascii="Arial" w:hAnsi="Arial" w:cs="Arial"/>
          <w:sz w:val="22"/>
          <w:szCs w:val="22"/>
        </w:rPr>
        <w:t>Ability to work independently, as well as within a team; </w:t>
      </w:r>
    </w:p>
    <w:p w14:paraId="4A0A39D7" w14:textId="77777777" w:rsidR="00831CFA" w:rsidRPr="000D7B80" w:rsidRDefault="00831CFA" w:rsidP="00831CFA">
      <w:pPr>
        <w:pStyle w:val="ae"/>
        <w:spacing w:line="240" w:lineRule="auto"/>
        <w:rPr>
          <w:rStyle w:val="eop"/>
          <w:rFonts w:ascii="Arial" w:hAnsi="Arial" w:cs="Arial"/>
        </w:rPr>
      </w:pPr>
    </w:p>
    <w:p w14:paraId="0559BB42" w14:textId="77777777" w:rsidR="00831CFA" w:rsidRPr="000D7B80" w:rsidRDefault="00831CFA" w:rsidP="00831CFA">
      <w:pPr>
        <w:pStyle w:val="paragraph"/>
        <w:numPr>
          <w:ilvl w:val="0"/>
          <w:numId w:val="15"/>
        </w:numPr>
        <w:spacing w:before="0" w:beforeAutospacing="0" w:after="0" w:afterAutospacing="0"/>
        <w:jc w:val="both"/>
        <w:textAlignment w:val="baseline"/>
        <w:rPr>
          <w:rStyle w:val="eop"/>
          <w:rFonts w:ascii="Arial" w:hAnsi="Arial" w:cs="Arial"/>
          <w:sz w:val="22"/>
          <w:szCs w:val="22"/>
        </w:rPr>
      </w:pPr>
      <w:r w:rsidRPr="000D7B80">
        <w:rPr>
          <w:rStyle w:val="normaltextrun"/>
          <w:rFonts w:ascii="Arial" w:hAnsi="Arial" w:cs="Arial"/>
          <w:sz w:val="22"/>
          <w:szCs w:val="22"/>
        </w:rPr>
        <w:t>Good time management skills; </w:t>
      </w:r>
      <w:r w:rsidRPr="000D7B80">
        <w:rPr>
          <w:rStyle w:val="eop"/>
          <w:rFonts w:ascii="Arial" w:hAnsi="Arial" w:cs="Arial"/>
          <w:sz w:val="22"/>
          <w:szCs w:val="22"/>
        </w:rPr>
        <w:t> </w:t>
      </w:r>
    </w:p>
    <w:p w14:paraId="5E7197C2" w14:textId="77777777" w:rsidR="00831CFA" w:rsidRPr="000D7B80" w:rsidRDefault="00831CFA" w:rsidP="00831CFA">
      <w:pPr>
        <w:pStyle w:val="ae"/>
        <w:spacing w:line="240" w:lineRule="auto"/>
        <w:rPr>
          <w:rFonts w:ascii="Arial" w:hAnsi="Arial" w:cs="Arial"/>
        </w:rPr>
      </w:pPr>
    </w:p>
    <w:p w14:paraId="46D7E3F0" w14:textId="77777777" w:rsidR="00831CFA" w:rsidRPr="000D7B80" w:rsidRDefault="00831CFA" w:rsidP="00831CFA">
      <w:pPr>
        <w:pStyle w:val="paragraph"/>
        <w:numPr>
          <w:ilvl w:val="0"/>
          <w:numId w:val="15"/>
        </w:numPr>
        <w:spacing w:before="0" w:beforeAutospacing="0" w:after="0" w:afterAutospacing="0"/>
        <w:jc w:val="both"/>
        <w:textAlignment w:val="baseline"/>
        <w:rPr>
          <w:rFonts w:ascii="Arial" w:hAnsi="Arial" w:cs="Arial"/>
          <w:sz w:val="22"/>
          <w:szCs w:val="22"/>
        </w:rPr>
      </w:pPr>
      <w:r w:rsidRPr="000D7B80">
        <w:rPr>
          <w:rStyle w:val="normaltextrun"/>
          <w:rFonts w:ascii="Arial" w:hAnsi="Arial" w:cs="Arial"/>
          <w:sz w:val="22"/>
          <w:szCs w:val="22"/>
        </w:rPr>
        <w:t>Fluency in oral and written English. Knowledge of French is desirable. </w:t>
      </w:r>
      <w:r w:rsidRPr="000D7B80">
        <w:rPr>
          <w:rStyle w:val="eop"/>
          <w:rFonts w:ascii="Arial" w:hAnsi="Arial" w:cs="Arial"/>
          <w:sz w:val="22"/>
          <w:szCs w:val="22"/>
        </w:rPr>
        <w:t> </w:t>
      </w:r>
    </w:p>
    <w:p w14:paraId="63504EB1" w14:textId="48A68D55" w:rsidR="00831CFA" w:rsidRDefault="00831CFA" w:rsidP="005F7F39">
      <w:pPr>
        <w:autoSpaceDE w:val="0"/>
        <w:autoSpaceDN w:val="0"/>
        <w:adjustRightInd w:val="0"/>
        <w:spacing w:after="0" w:line="240" w:lineRule="auto"/>
        <w:rPr>
          <w:rFonts w:ascii="Arial" w:hAnsi="Arial" w:cs="Arial"/>
        </w:rPr>
      </w:pPr>
    </w:p>
    <w:p w14:paraId="3888C981" w14:textId="5EC0C11A" w:rsidR="00070E9C" w:rsidRPr="00C30384" w:rsidRDefault="00070E9C" w:rsidP="00C30384">
      <w:pPr>
        <w:jc w:val="both"/>
        <w:rPr>
          <w:rFonts w:ascii="Arial" w:hAnsi="Arial" w:cs="Arial"/>
          <w:b/>
          <w:iCs/>
          <w:lang w:val="en-US"/>
        </w:rPr>
      </w:pPr>
      <w:r w:rsidRPr="00C30384">
        <w:rPr>
          <w:rFonts w:ascii="Arial" w:hAnsi="Arial" w:cs="Arial"/>
          <w:b/>
          <w:iCs/>
          <w:lang w:val="en-US"/>
        </w:rPr>
        <w:t>Eligibility</w:t>
      </w:r>
    </w:p>
    <w:p w14:paraId="1AE7DAB5" w14:textId="62BC8DB6" w:rsidR="00831CFA" w:rsidRDefault="00831CFA" w:rsidP="005F7F39">
      <w:pPr>
        <w:autoSpaceDE w:val="0"/>
        <w:autoSpaceDN w:val="0"/>
        <w:adjustRightInd w:val="0"/>
        <w:spacing w:after="0" w:line="240" w:lineRule="auto"/>
        <w:rPr>
          <w:rFonts w:ascii="Arial" w:hAnsi="Arial" w:cs="Arial"/>
        </w:rPr>
      </w:pPr>
    </w:p>
    <w:p w14:paraId="526B1227" w14:textId="77777777" w:rsidR="001948CC" w:rsidRPr="004D74BF" w:rsidRDefault="001948CC" w:rsidP="00F900AD">
      <w:pPr>
        <w:jc w:val="both"/>
        <w:rPr>
          <w:rFonts w:ascii="Arial" w:hAnsi="Arial" w:cs="Arial"/>
        </w:rPr>
      </w:pPr>
      <w:r w:rsidRPr="004D74BF">
        <w:rPr>
          <w:rFonts w:ascii="Arial" w:hAnsi="Arial" w:cs="Arial"/>
        </w:rPr>
        <w:t>In order to be considered for an internship, candidates must meet the following eligibility criteria:</w:t>
      </w:r>
    </w:p>
    <w:p w14:paraId="70A45687" w14:textId="6716877E" w:rsidR="001948CC" w:rsidRPr="004D74BF" w:rsidRDefault="001948CC" w:rsidP="00F900AD">
      <w:pPr>
        <w:numPr>
          <w:ilvl w:val="0"/>
          <w:numId w:val="4"/>
        </w:numPr>
        <w:jc w:val="both"/>
        <w:rPr>
          <w:rFonts w:ascii="Arial" w:hAnsi="Arial" w:cs="Arial"/>
        </w:rPr>
      </w:pPr>
      <w:r w:rsidRPr="004D74BF">
        <w:rPr>
          <w:rFonts w:ascii="Arial" w:hAnsi="Arial" w:cs="Arial"/>
        </w:rPr>
        <w:t>Recent graduate (those persons who completed their studies within one year of applying) or current student in a graduate/undergraduate school programme from a university or higher education facility accredited by UNESCO; and</w:t>
      </w:r>
    </w:p>
    <w:p w14:paraId="6B987C9D" w14:textId="77777777" w:rsidR="001948CC" w:rsidRPr="004D74BF" w:rsidRDefault="001948CC" w:rsidP="00F900AD">
      <w:pPr>
        <w:numPr>
          <w:ilvl w:val="0"/>
          <w:numId w:val="4"/>
        </w:numPr>
        <w:jc w:val="both"/>
        <w:rPr>
          <w:rFonts w:ascii="Arial" w:hAnsi="Arial" w:cs="Arial"/>
        </w:rPr>
      </w:pPr>
      <w:r w:rsidRPr="004D74BF">
        <w:rPr>
          <w:rFonts w:ascii="Arial" w:hAnsi="Arial" w:cs="Arial"/>
        </w:rPr>
        <w:t>Have completed at least two years of undergraduate studies in a field relevant or of interest to the work of the Organization.</w:t>
      </w:r>
    </w:p>
    <w:p w14:paraId="53F191BD" w14:textId="77777777" w:rsidR="001948CC" w:rsidRDefault="001948CC" w:rsidP="00F900AD">
      <w:pPr>
        <w:autoSpaceDE w:val="0"/>
        <w:autoSpaceDN w:val="0"/>
        <w:adjustRightInd w:val="0"/>
        <w:spacing w:after="0" w:line="240" w:lineRule="auto"/>
        <w:jc w:val="both"/>
        <w:rPr>
          <w:rFonts w:ascii="Arial" w:hAnsi="Arial" w:cs="Arial"/>
        </w:rPr>
      </w:pPr>
      <w:r>
        <w:rPr>
          <w:rFonts w:ascii="Arial" w:hAnsi="Arial" w:cs="Arial"/>
        </w:rPr>
        <w:t>An individual whose father, mother, son, daughter, brother or sister is a staff member of</w:t>
      </w:r>
    </w:p>
    <w:p w14:paraId="7570DF7E" w14:textId="77777777" w:rsidR="001948CC" w:rsidRDefault="001948CC" w:rsidP="00F900AD">
      <w:pPr>
        <w:autoSpaceDE w:val="0"/>
        <w:autoSpaceDN w:val="0"/>
        <w:adjustRightInd w:val="0"/>
        <w:spacing w:after="0" w:line="240" w:lineRule="auto"/>
        <w:jc w:val="both"/>
        <w:rPr>
          <w:rFonts w:ascii="Arial" w:hAnsi="Arial" w:cs="Arial"/>
        </w:rPr>
      </w:pPr>
      <w:r>
        <w:rPr>
          <w:rFonts w:ascii="Arial" w:hAnsi="Arial" w:cs="Arial"/>
        </w:rPr>
        <w:t>UNHCR, including a Temporary Appointment holder or a member of the Affiliate Workforce, is not eligible for an internship.</w:t>
      </w:r>
    </w:p>
    <w:p w14:paraId="7695714E" w14:textId="5E28B6A5" w:rsidR="001948CC" w:rsidRDefault="001948CC" w:rsidP="005F7F39">
      <w:pPr>
        <w:autoSpaceDE w:val="0"/>
        <w:autoSpaceDN w:val="0"/>
        <w:adjustRightInd w:val="0"/>
        <w:spacing w:after="0" w:line="240" w:lineRule="auto"/>
        <w:rPr>
          <w:rFonts w:ascii="Arial" w:hAnsi="Arial" w:cs="Arial"/>
        </w:rPr>
      </w:pPr>
    </w:p>
    <w:p w14:paraId="5AF3B4C7" w14:textId="77777777" w:rsidR="001948CC" w:rsidRPr="00831CFA" w:rsidRDefault="001948CC" w:rsidP="005F7F39">
      <w:pPr>
        <w:autoSpaceDE w:val="0"/>
        <w:autoSpaceDN w:val="0"/>
        <w:adjustRightInd w:val="0"/>
        <w:spacing w:after="0" w:line="240" w:lineRule="auto"/>
        <w:rPr>
          <w:rFonts w:ascii="Arial" w:hAnsi="Arial" w:cs="Arial"/>
        </w:rPr>
      </w:pPr>
    </w:p>
    <w:p w14:paraId="4BBE15A3" w14:textId="77777777" w:rsidR="004D74BF" w:rsidRPr="00831CFA" w:rsidRDefault="004D74BF" w:rsidP="004D74BF">
      <w:pPr>
        <w:jc w:val="both"/>
        <w:rPr>
          <w:rFonts w:ascii="Arial" w:hAnsi="Arial" w:cs="Arial"/>
          <w:b/>
          <w:iCs/>
          <w:lang w:val="en-US"/>
        </w:rPr>
      </w:pPr>
      <w:r w:rsidRPr="00831CFA">
        <w:rPr>
          <w:rFonts w:ascii="Arial" w:hAnsi="Arial" w:cs="Arial"/>
          <w:b/>
          <w:iCs/>
          <w:lang w:val="en-US"/>
        </w:rPr>
        <w:t>Allowance</w:t>
      </w:r>
    </w:p>
    <w:p w14:paraId="5650FDC8" w14:textId="77777777" w:rsidR="004D74BF" w:rsidRPr="00831CFA" w:rsidRDefault="004D74BF" w:rsidP="004D74BF">
      <w:pPr>
        <w:jc w:val="both"/>
        <w:rPr>
          <w:rFonts w:ascii="Arial" w:hAnsi="Arial" w:cs="Arial"/>
        </w:rPr>
      </w:pPr>
      <w:r w:rsidRPr="00831CFA">
        <w:rPr>
          <w:rFonts w:ascii="Arial" w:hAnsi="Arial" w:cs="Arial"/>
        </w:rPr>
        <w:t>Interns who do not receive financial support from an outside party will receive an allowance to partially help to cover the cost of food, local transportation and living expenses.</w:t>
      </w:r>
    </w:p>
    <w:p w14:paraId="7C24CD40" w14:textId="77777777" w:rsidR="00721E39" w:rsidRPr="00831CFA" w:rsidRDefault="00721E39" w:rsidP="004D74BF">
      <w:pPr>
        <w:jc w:val="both"/>
        <w:rPr>
          <w:rFonts w:ascii="Arial" w:hAnsi="Arial" w:cs="Arial"/>
        </w:rPr>
      </w:pPr>
    </w:p>
    <w:p w14:paraId="2AE30A29" w14:textId="77777777" w:rsidR="00721E39" w:rsidRPr="00831CFA" w:rsidRDefault="00721E39" w:rsidP="00721E39">
      <w:pPr>
        <w:jc w:val="both"/>
        <w:rPr>
          <w:rFonts w:ascii="Arial" w:hAnsi="Arial" w:cs="Arial"/>
        </w:rPr>
      </w:pPr>
      <w:r w:rsidRPr="00831CFA">
        <w:rPr>
          <w:rFonts w:ascii="Arial" w:hAnsi="Arial" w:cs="Arial"/>
          <w:b/>
          <w:bCs/>
        </w:rPr>
        <w:t xml:space="preserve">To Apply: </w:t>
      </w:r>
    </w:p>
    <w:p w14:paraId="63098EC0" w14:textId="77777777" w:rsidR="00721E39" w:rsidRPr="00831CFA" w:rsidRDefault="004544CA" w:rsidP="00721E39">
      <w:pPr>
        <w:jc w:val="both"/>
        <w:rPr>
          <w:rFonts w:ascii="Arial" w:hAnsi="Arial" w:cs="Arial"/>
        </w:rPr>
      </w:pPr>
      <w:r w:rsidRPr="00831CFA">
        <w:rPr>
          <w:rFonts w:ascii="Arial" w:hAnsi="Arial" w:cs="Arial"/>
          <w:b/>
          <w:u w:val="single"/>
        </w:rPr>
        <w:t>For Geneva</w:t>
      </w:r>
      <w:r w:rsidRPr="00831CFA">
        <w:rPr>
          <w:rFonts w:ascii="Arial" w:hAnsi="Arial" w:cs="Arial"/>
        </w:rPr>
        <w:t xml:space="preserve">: </w:t>
      </w:r>
      <w:r w:rsidR="00721E39" w:rsidRPr="00831CFA">
        <w:rPr>
          <w:rFonts w:ascii="Arial" w:hAnsi="Arial" w:cs="Arial"/>
        </w:rPr>
        <w:t xml:space="preserve">Interested candidates should submit their application to </w:t>
      </w:r>
      <w:r w:rsidR="00594F1F" w:rsidRPr="00831CFA">
        <w:rPr>
          <w:rFonts w:ascii="Arial" w:hAnsi="Arial" w:cs="Arial"/>
        </w:rPr>
        <w:t xml:space="preserve">JO </w:t>
      </w:r>
      <w:proofErr w:type="spellStart"/>
      <w:r w:rsidR="00594F1F" w:rsidRPr="00831CFA">
        <w:rPr>
          <w:rFonts w:ascii="Arial" w:hAnsi="Arial" w:cs="Arial"/>
        </w:rPr>
        <w:t>xxxxx</w:t>
      </w:r>
      <w:proofErr w:type="spellEnd"/>
      <w:r w:rsidRPr="00831CFA">
        <w:rPr>
          <w:rFonts w:ascii="Arial" w:hAnsi="Arial" w:cs="Arial"/>
        </w:rPr>
        <w:t xml:space="preserve"> at </w:t>
      </w:r>
      <w:r w:rsidR="00604D2E" w:rsidRPr="00831CFA">
        <w:rPr>
          <w:rFonts w:ascii="Arial" w:hAnsi="Arial" w:cs="Arial"/>
        </w:rPr>
        <w:t>“</w:t>
      </w:r>
      <w:hyperlink r:id="rId11" w:history="1">
        <w:r w:rsidR="00604D2E" w:rsidRPr="00831CFA">
          <w:rPr>
            <w:rStyle w:val="af"/>
            <w:rFonts w:ascii="Arial" w:hAnsi="Arial" w:cs="Arial"/>
          </w:rPr>
          <w:t>international vacancies</w:t>
        </w:r>
      </w:hyperlink>
      <w:r w:rsidR="00604D2E" w:rsidRPr="00831CFA">
        <w:rPr>
          <w:rFonts w:ascii="Arial" w:hAnsi="Arial" w:cs="Arial"/>
        </w:rPr>
        <w:t>”</w:t>
      </w:r>
      <w:r w:rsidRPr="00831CFA">
        <w:rPr>
          <w:rFonts w:ascii="Arial" w:hAnsi="Arial" w:cs="Arial"/>
        </w:rPr>
        <w:t xml:space="preserve">     </w:t>
      </w:r>
      <w:r w:rsidR="00721E39" w:rsidRPr="00831CFA">
        <w:rPr>
          <w:rFonts w:ascii="Arial" w:hAnsi="Arial" w:cs="Arial"/>
        </w:rPr>
        <w:t xml:space="preserve">by </w:t>
      </w:r>
      <w:proofErr w:type="spellStart"/>
      <w:r w:rsidR="00721E39" w:rsidRPr="00831CFA">
        <w:rPr>
          <w:rFonts w:ascii="Arial" w:hAnsi="Arial" w:cs="Arial"/>
        </w:rPr>
        <w:t>xxxxxxxxxxxxxxx</w:t>
      </w:r>
      <w:proofErr w:type="spellEnd"/>
    </w:p>
    <w:p w14:paraId="39924F17" w14:textId="75EDA0EA" w:rsidR="00FE2383" w:rsidRPr="000D7B80" w:rsidRDefault="004D74BF" w:rsidP="00FE2383">
      <w:pPr>
        <w:jc w:val="both"/>
        <w:rPr>
          <w:rFonts w:ascii="Arial" w:hAnsi="Arial" w:cs="Arial"/>
        </w:rPr>
      </w:pPr>
      <w:r w:rsidRPr="00831CFA">
        <w:rPr>
          <w:rFonts w:ascii="Arial" w:hAnsi="Arial" w:cs="Arial"/>
        </w:rPr>
        <w:lastRenderedPageBreak/>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sectPr w:rsidR="00FE2383" w:rsidRPr="000D7B80">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9B145" w14:textId="77777777" w:rsidR="00963D03" w:rsidRDefault="00963D03" w:rsidP="004D206F">
      <w:pPr>
        <w:spacing w:after="0" w:line="240" w:lineRule="auto"/>
      </w:pPr>
      <w:r>
        <w:separator/>
      </w:r>
    </w:p>
  </w:endnote>
  <w:endnote w:type="continuationSeparator" w:id="0">
    <w:p w14:paraId="079DE509" w14:textId="77777777" w:rsidR="00963D03" w:rsidRDefault="00963D03" w:rsidP="004D2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5D3F2" w14:textId="77777777" w:rsidR="00963D03" w:rsidRDefault="00963D03" w:rsidP="004D206F">
      <w:pPr>
        <w:spacing w:after="0" w:line="240" w:lineRule="auto"/>
      </w:pPr>
      <w:r>
        <w:separator/>
      </w:r>
    </w:p>
  </w:footnote>
  <w:footnote w:type="continuationSeparator" w:id="0">
    <w:p w14:paraId="78E30CAF" w14:textId="77777777" w:rsidR="00963D03" w:rsidRDefault="00963D03" w:rsidP="004D20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09390" w14:textId="77777777" w:rsidR="00FA6DBA" w:rsidRDefault="00FA6DBA" w:rsidP="00FE2383">
    <w:pPr>
      <w:pStyle w:val="a3"/>
      <w:rPr>
        <w:rFonts w:ascii="Arial" w:hAnsi="Arial" w:cs="Arial"/>
        <w:b/>
        <w:noProof/>
        <w:sz w:val="18"/>
        <w:szCs w:val="18"/>
        <w:lang w:eastAsia="en-GB"/>
      </w:rPr>
    </w:pPr>
  </w:p>
  <w:p w14:paraId="4569AE6A" w14:textId="77777777"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6EB54060" wp14:editId="3A73924C">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254EDB5" w14:textId="77777777" w:rsidR="00FA6DBA" w:rsidRDefault="00FA6DBA" w:rsidP="00FE2383">
    <w:pPr>
      <w:pStyle w:val="a3"/>
      <w:rPr>
        <w:rFonts w:ascii="Arial" w:hAnsi="Arial" w:cs="Arial"/>
        <w:b/>
        <w:noProof/>
        <w:sz w:val="18"/>
        <w:szCs w:val="18"/>
        <w:lang w:eastAsia="en-GB"/>
      </w:rPr>
    </w:pPr>
  </w:p>
  <w:p w14:paraId="0F2FDA06" w14:textId="77777777" w:rsidR="00FA6DBA" w:rsidRDefault="00FA6DBA" w:rsidP="00FE2383">
    <w:pPr>
      <w:pStyle w:val="a3"/>
      <w:rPr>
        <w:rFonts w:ascii="Arial" w:hAnsi="Arial" w:cs="Arial"/>
        <w:b/>
        <w:noProof/>
        <w:sz w:val="18"/>
        <w:szCs w:val="18"/>
        <w:lang w:eastAsia="en-GB"/>
      </w:rPr>
    </w:pPr>
  </w:p>
  <w:p w14:paraId="39CBE489" w14:textId="77777777"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F6466"/>
    <w:multiLevelType w:val="multilevel"/>
    <w:tmpl w:val="F38AA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B71C07"/>
    <w:multiLevelType w:val="hybridMultilevel"/>
    <w:tmpl w:val="FD06927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2F27D1"/>
    <w:multiLevelType w:val="hybridMultilevel"/>
    <w:tmpl w:val="7ED4229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7165A7"/>
    <w:multiLevelType w:val="multilevel"/>
    <w:tmpl w:val="E960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734A80"/>
    <w:multiLevelType w:val="hybridMultilevel"/>
    <w:tmpl w:val="A8E4A42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585DEA"/>
    <w:multiLevelType w:val="multilevel"/>
    <w:tmpl w:val="386CC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E752541"/>
    <w:multiLevelType w:val="multilevel"/>
    <w:tmpl w:val="EB40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815E49"/>
    <w:multiLevelType w:val="hybridMultilevel"/>
    <w:tmpl w:val="CB54E3F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D0322"/>
    <w:multiLevelType w:val="multilevel"/>
    <w:tmpl w:val="C7663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B670C9"/>
    <w:multiLevelType w:val="multilevel"/>
    <w:tmpl w:val="269A2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360D92"/>
    <w:multiLevelType w:val="multilevel"/>
    <w:tmpl w:val="8DC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0"/>
  </w:num>
  <w:num w:numId="3">
    <w:abstractNumId w:val="4"/>
  </w:num>
  <w:num w:numId="4">
    <w:abstractNumId w:val="12"/>
  </w:num>
  <w:num w:numId="5">
    <w:abstractNumId w:val="7"/>
  </w:num>
  <w:num w:numId="6">
    <w:abstractNumId w:val="9"/>
  </w:num>
  <w:num w:numId="7">
    <w:abstractNumId w:val="3"/>
  </w:num>
  <w:num w:numId="8">
    <w:abstractNumId w:val="5"/>
  </w:num>
  <w:num w:numId="9">
    <w:abstractNumId w:val="13"/>
  </w:num>
  <w:num w:numId="10">
    <w:abstractNumId w:val="0"/>
  </w:num>
  <w:num w:numId="11">
    <w:abstractNumId w:val="2"/>
  </w:num>
  <w:num w:numId="12">
    <w:abstractNumId w:val="11"/>
  </w:num>
  <w:num w:numId="13">
    <w:abstractNumId w:val="6"/>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02363"/>
    <w:rsid w:val="000246FE"/>
    <w:rsid w:val="00070E9C"/>
    <w:rsid w:val="000A0163"/>
    <w:rsid w:val="000A7427"/>
    <w:rsid w:val="000B23F0"/>
    <w:rsid w:val="000D7B80"/>
    <w:rsid w:val="0011042A"/>
    <w:rsid w:val="00112598"/>
    <w:rsid w:val="00120C2B"/>
    <w:rsid w:val="001948CC"/>
    <w:rsid w:val="001C1CEE"/>
    <w:rsid w:val="001C5142"/>
    <w:rsid w:val="001D4A58"/>
    <w:rsid w:val="00257390"/>
    <w:rsid w:val="00306317"/>
    <w:rsid w:val="00306F53"/>
    <w:rsid w:val="00310B97"/>
    <w:rsid w:val="00312F6A"/>
    <w:rsid w:val="00362B27"/>
    <w:rsid w:val="00381629"/>
    <w:rsid w:val="00386892"/>
    <w:rsid w:val="003F6DE2"/>
    <w:rsid w:val="004544CA"/>
    <w:rsid w:val="0049744E"/>
    <w:rsid w:val="004C1666"/>
    <w:rsid w:val="004D206F"/>
    <w:rsid w:val="004D74BF"/>
    <w:rsid w:val="00515B02"/>
    <w:rsid w:val="00517507"/>
    <w:rsid w:val="00540BAF"/>
    <w:rsid w:val="005544F1"/>
    <w:rsid w:val="0058725E"/>
    <w:rsid w:val="00594F1F"/>
    <w:rsid w:val="005D17B8"/>
    <w:rsid w:val="005F7F39"/>
    <w:rsid w:val="00604D2E"/>
    <w:rsid w:val="0062137E"/>
    <w:rsid w:val="00654E45"/>
    <w:rsid w:val="0066108A"/>
    <w:rsid w:val="006C2D23"/>
    <w:rsid w:val="006D3EC0"/>
    <w:rsid w:val="006E5737"/>
    <w:rsid w:val="00721E39"/>
    <w:rsid w:val="0075490F"/>
    <w:rsid w:val="00762A55"/>
    <w:rsid w:val="00787975"/>
    <w:rsid w:val="00831CFA"/>
    <w:rsid w:val="00853B11"/>
    <w:rsid w:val="008920F7"/>
    <w:rsid w:val="008D6F92"/>
    <w:rsid w:val="00916691"/>
    <w:rsid w:val="009471CB"/>
    <w:rsid w:val="00962AEF"/>
    <w:rsid w:val="00963D03"/>
    <w:rsid w:val="0097391C"/>
    <w:rsid w:val="00977F7A"/>
    <w:rsid w:val="009F5DD1"/>
    <w:rsid w:val="00A04B6C"/>
    <w:rsid w:val="00AF07E5"/>
    <w:rsid w:val="00B4092D"/>
    <w:rsid w:val="00B62207"/>
    <w:rsid w:val="00B700BE"/>
    <w:rsid w:val="00B85480"/>
    <w:rsid w:val="00BA61C0"/>
    <w:rsid w:val="00BC2DFE"/>
    <w:rsid w:val="00BD4254"/>
    <w:rsid w:val="00BD4D41"/>
    <w:rsid w:val="00BD57E9"/>
    <w:rsid w:val="00BE12D6"/>
    <w:rsid w:val="00C30384"/>
    <w:rsid w:val="00C56270"/>
    <w:rsid w:val="00C56BA9"/>
    <w:rsid w:val="00C63C6C"/>
    <w:rsid w:val="00CA7E4C"/>
    <w:rsid w:val="00CF4877"/>
    <w:rsid w:val="00CF6111"/>
    <w:rsid w:val="00D03556"/>
    <w:rsid w:val="00D40265"/>
    <w:rsid w:val="00D413C3"/>
    <w:rsid w:val="00D653ED"/>
    <w:rsid w:val="00D72AD9"/>
    <w:rsid w:val="00D97F67"/>
    <w:rsid w:val="00DE4C2D"/>
    <w:rsid w:val="00DE5139"/>
    <w:rsid w:val="00DE7D76"/>
    <w:rsid w:val="00EB74DC"/>
    <w:rsid w:val="00F06B6A"/>
    <w:rsid w:val="00F33E4D"/>
    <w:rsid w:val="00F41B5E"/>
    <w:rsid w:val="00F900AD"/>
    <w:rsid w:val="00FA6DBA"/>
    <w:rsid w:val="00FE23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2C5E"/>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604D2E"/>
    <w:rPr>
      <w:color w:val="0563C1" w:themeColor="hyperlink"/>
      <w:u w:val="single"/>
    </w:rPr>
  </w:style>
  <w:style w:type="character" w:styleId="af0">
    <w:name w:val="FollowedHyperlink"/>
    <w:basedOn w:val="a0"/>
    <w:uiPriority w:val="99"/>
    <w:semiHidden/>
    <w:unhideWhenUsed/>
    <w:rsid w:val="00604D2E"/>
    <w:rPr>
      <w:color w:val="954F72" w:themeColor="followedHyperlink"/>
      <w:u w:val="single"/>
    </w:rPr>
  </w:style>
  <w:style w:type="paragraph" w:customStyle="1" w:styleId="paragraph">
    <w:name w:val="paragraph"/>
    <w:basedOn w:val="a"/>
    <w:rsid w:val="00831CF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a0"/>
    <w:rsid w:val="00831CFA"/>
  </w:style>
  <w:style w:type="character" w:customStyle="1" w:styleId="eop">
    <w:name w:val="eop"/>
    <w:basedOn w:val="a0"/>
    <w:rsid w:val="00831CFA"/>
  </w:style>
  <w:style w:type="paragraph" w:styleId="af1">
    <w:name w:val="No Spacing"/>
    <w:uiPriority w:val="1"/>
    <w:qFormat/>
    <w:rsid w:val="00831C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284702266">
      <w:bodyDiv w:val="1"/>
      <w:marLeft w:val="0"/>
      <w:marRight w:val="0"/>
      <w:marTop w:val="0"/>
      <w:marBottom w:val="0"/>
      <w:divBdr>
        <w:top w:val="none" w:sz="0" w:space="0" w:color="auto"/>
        <w:left w:val="none" w:sz="0" w:space="0" w:color="auto"/>
        <w:bottom w:val="none" w:sz="0" w:space="0" w:color="auto"/>
        <w:right w:val="none" w:sz="0" w:space="0" w:color="auto"/>
      </w:divBdr>
      <w:divsChild>
        <w:div w:id="399642234">
          <w:marLeft w:val="0"/>
          <w:marRight w:val="0"/>
          <w:marTop w:val="0"/>
          <w:marBottom w:val="0"/>
          <w:divBdr>
            <w:top w:val="none" w:sz="0" w:space="0" w:color="auto"/>
            <w:left w:val="none" w:sz="0" w:space="0" w:color="auto"/>
            <w:bottom w:val="none" w:sz="0" w:space="0" w:color="auto"/>
            <w:right w:val="none" w:sz="0" w:space="0" w:color="auto"/>
          </w:divBdr>
        </w:div>
        <w:div w:id="1774664360">
          <w:marLeft w:val="0"/>
          <w:marRight w:val="0"/>
          <w:marTop w:val="0"/>
          <w:marBottom w:val="0"/>
          <w:divBdr>
            <w:top w:val="none" w:sz="0" w:space="0" w:color="auto"/>
            <w:left w:val="none" w:sz="0" w:space="0" w:color="auto"/>
            <w:bottom w:val="none" w:sz="0" w:space="0" w:color="auto"/>
            <w:right w:val="none" w:sz="0" w:space="0" w:color="auto"/>
          </w:divBdr>
        </w:div>
        <w:div w:id="1574005905">
          <w:marLeft w:val="0"/>
          <w:marRight w:val="0"/>
          <w:marTop w:val="0"/>
          <w:marBottom w:val="0"/>
          <w:divBdr>
            <w:top w:val="none" w:sz="0" w:space="0" w:color="auto"/>
            <w:left w:val="none" w:sz="0" w:space="0" w:color="auto"/>
            <w:bottom w:val="none" w:sz="0" w:space="0" w:color="auto"/>
            <w:right w:val="none" w:sz="0" w:space="0" w:color="auto"/>
          </w:divBdr>
        </w:div>
      </w:divsChild>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703754667">
      <w:bodyDiv w:val="1"/>
      <w:marLeft w:val="0"/>
      <w:marRight w:val="0"/>
      <w:marTop w:val="0"/>
      <w:marBottom w:val="0"/>
      <w:divBdr>
        <w:top w:val="none" w:sz="0" w:space="0" w:color="auto"/>
        <w:left w:val="none" w:sz="0" w:space="0" w:color="auto"/>
        <w:bottom w:val="none" w:sz="0" w:space="0" w:color="auto"/>
        <w:right w:val="none" w:sz="0" w:space="0" w:color="auto"/>
      </w:divBdr>
      <w:divsChild>
        <w:div w:id="169760451">
          <w:marLeft w:val="0"/>
          <w:marRight w:val="0"/>
          <w:marTop w:val="0"/>
          <w:marBottom w:val="0"/>
          <w:divBdr>
            <w:top w:val="none" w:sz="0" w:space="0" w:color="auto"/>
            <w:left w:val="none" w:sz="0" w:space="0" w:color="auto"/>
            <w:bottom w:val="none" w:sz="0" w:space="0" w:color="auto"/>
            <w:right w:val="none" w:sz="0" w:space="0" w:color="auto"/>
          </w:divBdr>
        </w:div>
        <w:div w:id="479883777">
          <w:marLeft w:val="0"/>
          <w:marRight w:val="0"/>
          <w:marTop w:val="0"/>
          <w:marBottom w:val="0"/>
          <w:divBdr>
            <w:top w:val="none" w:sz="0" w:space="0" w:color="auto"/>
            <w:left w:val="none" w:sz="0" w:space="0" w:color="auto"/>
            <w:bottom w:val="none" w:sz="0" w:space="0" w:color="auto"/>
            <w:right w:val="none" w:sz="0" w:space="0" w:color="auto"/>
          </w:divBdr>
        </w:div>
      </w:divsChild>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619680777">
      <w:bodyDiv w:val="1"/>
      <w:marLeft w:val="0"/>
      <w:marRight w:val="0"/>
      <w:marTop w:val="0"/>
      <w:marBottom w:val="0"/>
      <w:divBdr>
        <w:top w:val="none" w:sz="0" w:space="0" w:color="auto"/>
        <w:left w:val="none" w:sz="0" w:space="0" w:color="auto"/>
        <w:bottom w:val="none" w:sz="0" w:space="0" w:color="auto"/>
        <w:right w:val="none" w:sz="0" w:space="0" w:color="auto"/>
      </w:divBdr>
      <w:divsChild>
        <w:div w:id="167213246">
          <w:marLeft w:val="0"/>
          <w:marRight w:val="0"/>
          <w:marTop w:val="0"/>
          <w:marBottom w:val="0"/>
          <w:divBdr>
            <w:top w:val="none" w:sz="0" w:space="0" w:color="auto"/>
            <w:left w:val="none" w:sz="0" w:space="0" w:color="auto"/>
            <w:bottom w:val="none" w:sz="0" w:space="0" w:color="auto"/>
            <w:right w:val="none" w:sz="0" w:space="0" w:color="auto"/>
          </w:divBdr>
        </w:div>
        <w:div w:id="157696257">
          <w:marLeft w:val="0"/>
          <w:marRight w:val="0"/>
          <w:marTop w:val="0"/>
          <w:marBottom w:val="0"/>
          <w:divBdr>
            <w:top w:val="none" w:sz="0" w:space="0" w:color="auto"/>
            <w:left w:val="none" w:sz="0" w:space="0" w:color="auto"/>
            <w:bottom w:val="none" w:sz="0" w:space="0" w:color="auto"/>
            <w:right w:val="none" w:sz="0" w:space="0" w:color="auto"/>
          </w:divBdr>
        </w:div>
      </w:divsChild>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 w:id="1943410963">
      <w:bodyDiv w:val="1"/>
      <w:marLeft w:val="0"/>
      <w:marRight w:val="0"/>
      <w:marTop w:val="0"/>
      <w:marBottom w:val="0"/>
      <w:divBdr>
        <w:top w:val="none" w:sz="0" w:space="0" w:color="auto"/>
        <w:left w:val="none" w:sz="0" w:space="0" w:color="auto"/>
        <w:bottom w:val="none" w:sz="0" w:space="0" w:color="auto"/>
        <w:right w:val="none" w:sz="0" w:space="0" w:color="auto"/>
      </w:divBdr>
      <w:divsChild>
        <w:div w:id="1878739212">
          <w:marLeft w:val="0"/>
          <w:marRight w:val="0"/>
          <w:marTop w:val="0"/>
          <w:marBottom w:val="0"/>
          <w:divBdr>
            <w:top w:val="none" w:sz="0" w:space="0" w:color="auto"/>
            <w:left w:val="none" w:sz="0" w:space="0" w:color="auto"/>
            <w:bottom w:val="none" w:sz="0" w:space="0" w:color="auto"/>
            <w:right w:val="none" w:sz="0" w:space="0" w:color="auto"/>
          </w:divBdr>
        </w:div>
        <w:div w:id="779497944">
          <w:marLeft w:val="0"/>
          <w:marRight w:val="0"/>
          <w:marTop w:val="0"/>
          <w:marBottom w:val="0"/>
          <w:divBdr>
            <w:top w:val="none" w:sz="0" w:space="0" w:color="auto"/>
            <w:left w:val="none" w:sz="0" w:space="0" w:color="auto"/>
            <w:bottom w:val="none" w:sz="0" w:space="0" w:color="auto"/>
            <w:right w:val="none" w:sz="0" w:space="0" w:color="auto"/>
          </w:divBdr>
        </w:div>
        <w:div w:id="620382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blic.msrp.unhcr.org/psc/RAHRPRDX/EMPLOYEE/HR/c/HRS_HRAM.HRS_APP_SCHJOB.GBL?FOCUS=Applicant&amp;SiteID=2"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F0381-E309-4B01-8F14-F00C1D2A43ED}">
  <ds:schemaRefs>
    <ds:schemaRef ds:uri="http://schemas.microsoft.com/sharepoint/v3/contenttype/forms"/>
  </ds:schemaRefs>
</ds:datastoreItem>
</file>

<file path=customXml/itemProps2.xml><?xml version="1.0" encoding="utf-8"?>
<ds:datastoreItem xmlns:ds="http://schemas.openxmlformats.org/officeDocument/2006/customXml" ds:itemID="{D6315E04-86CD-440A-B9D6-D87DC23077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73BE2-D95B-4D9C-AA1A-FC1DB7F10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AB5F4-ECD4-47A2-8102-9B961D84C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5</cp:revision>
  <dcterms:created xsi:type="dcterms:W3CDTF">2022-03-25T12:53:00Z</dcterms:created>
  <dcterms:modified xsi:type="dcterms:W3CDTF">2022-04-12T14:04:00Z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